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A6" w:rsidRDefault="00AD1AA6" w:rsidP="00AD1AA6">
      <w:pPr>
        <w:jc w:val="center"/>
        <w:rPr>
          <w:rFonts w:ascii="Arial" w:hAnsi="Arial" w:cs="Arial"/>
          <w:b/>
          <w:color w:val="E36C0A" w:themeColor="accent6" w:themeShade="BF"/>
          <w:sz w:val="20"/>
          <w:szCs w:val="20"/>
        </w:rPr>
      </w:pPr>
    </w:p>
    <w:p w:rsidR="00AD1AA6" w:rsidRDefault="009D0EF9" w:rsidP="00AD1AA6">
      <w:pPr>
        <w:jc w:val="center"/>
        <w:rPr>
          <w:rFonts w:ascii="Arial" w:hAnsi="Arial" w:cs="Arial"/>
          <w:b/>
          <w:color w:val="E36C0A" w:themeColor="accent6" w:themeShade="BF"/>
          <w:sz w:val="20"/>
          <w:szCs w:val="20"/>
        </w:rPr>
      </w:pPr>
      <w:r w:rsidRPr="00AD1AA6">
        <w:rPr>
          <w:rFonts w:ascii="Arial" w:hAnsi="Arial" w:cs="Arial"/>
          <w:b/>
          <w:color w:val="E36C0A" w:themeColor="accent6" w:themeShade="BF"/>
          <w:sz w:val="20"/>
          <w:szCs w:val="20"/>
        </w:rPr>
        <w:t>FACTORES BIÓTICOS Y ABIÓTICOS Y</w:t>
      </w:r>
    </w:p>
    <w:p w:rsidR="0064487D" w:rsidRPr="00AD1AA6" w:rsidRDefault="009D0EF9" w:rsidP="00AD1AA6">
      <w:pPr>
        <w:jc w:val="center"/>
        <w:rPr>
          <w:rFonts w:ascii="Arial" w:hAnsi="Arial" w:cs="Arial"/>
          <w:b/>
          <w:color w:val="E36C0A" w:themeColor="accent6" w:themeShade="BF"/>
        </w:rPr>
      </w:pPr>
      <w:r w:rsidRPr="00AD1AA6">
        <w:rPr>
          <w:rFonts w:ascii="Arial" w:hAnsi="Arial" w:cs="Arial"/>
          <w:b/>
          <w:color w:val="E36C0A" w:themeColor="accent6" w:themeShade="BF"/>
          <w:sz w:val="20"/>
          <w:szCs w:val="20"/>
        </w:rPr>
        <w:t>SU INTERACCIÓN CON LOS SISTEMAS.</w:t>
      </w:r>
    </w:p>
    <w:p w:rsidR="0064487D" w:rsidRPr="00507EAD" w:rsidRDefault="0064487D" w:rsidP="00AD1AA6">
      <w:pPr>
        <w:jc w:val="both"/>
        <w:rPr>
          <w:rFonts w:ascii="Arial" w:hAnsi="Arial" w:cs="Arial"/>
          <w:b/>
        </w:rPr>
      </w:pPr>
    </w:p>
    <w:p w:rsidR="0064487D" w:rsidRPr="00AD1AA6" w:rsidRDefault="0064487D" w:rsidP="00AD1AA6">
      <w:pPr>
        <w:jc w:val="both"/>
        <w:rPr>
          <w:rFonts w:ascii="Arial" w:hAnsi="Arial" w:cs="Arial"/>
          <w:sz w:val="16"/>
          <w:szCs w:val="16"/>
        </w:rPr>
      </w:pPr>
      <w:r w:rsidRPr="00AD1AA6">
        <w:rPr>
          <w:rFonts w:ascii="Arial" w:hAnsi="Arial" w:cs="Arial"/>
          <w:sz w:val="16"/>
          <w:szCs w:val="16"/>
        </w:rPr>
        <w:t>NOMBRE DEL ALUMNO: _____________________________________________________</w:t>
      </w:r>
      <w:r w:rsidR="00DA4B5A" w:rsidRPr="00AD1AA6">
        <w:rPr>
          <w:rFonts w:ascii="Arial" w:hAnsi="Arial" w:cs="Arial"/>
          <w:sz w:val="16"/>
          <w:szCs w:val="16"/>
        </w:rPr>
        <w:t>_</w:t>
      </w:r>
    </w:p>
    <w:p w:rsidR="0064487D" w:rsidRPr="00AD1AA6" w:rsidRDefault="0064487D" w:rsidP="00AD1AA6">
      <w:pPr>
        <w:jc w:val="both"/>
        <w:rPr>
          <w:rFonts w:ascii="Arial" w:hAnsi="Arial" w:cs="Arial"/>
          <w:sz w:val="16"/>
          <w:szCs w:val="16"/>
        </w:rPr>
      </w:pPr>
      <w:r w:rsidRPr="00AD1AA6">
        <w:rPr>
          <w:rFonts w:ascii="Arial" w:hAnsi="Arial" w:cs="Arial"/>
          <w:sz w:val="16"/>
          <w:szCs w:val="16"/>
        </w:rPr>
        <w:t>GRADO: ___________GRUPO:_________ TURNO: ______ No. DE LISTA_______________</w:t>
      </w:r>
    </w:p>
    <w:p w:rsidR="00AD1AA6" w:rsidRDefault="00AD1AA6" w:rsidP="00AD1AA6">
      <w:pPr>
        <w:rPr>
          <w:rFonts w:ascii="Arial" w:hAnsi="Arial" w:cs="Arial"/>
          <w:b/>
        </w:rPr>
      </w:pPr>
    </w:p>
    <w:p w:rsidR="009E7DC8" w:rsidRPr="00507EAD" w:rsidRDefault="009E7DC8" w:rsidP="00AD1AA6">
      <w:pPr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Competencias a desarrollar</w:t>
      </w:r>
    </w:p>
    <w:p w:rsidR="009E7DC8" w:rsidRPr="00507EAD" w:rsidRDefault="00AD1AA6" w:rsidP="00AD1AA6">
      <w:pPr>
        <w:jc w:val="both"/>
        <w:rPr>
          <w:rFonts w:ascii="Arial" w:hAnsi="Arial" w:cs="Arial"/>
          <w:b/>
        </w:rPr>
      </w:pPr>
      <w:r w:rsidRPr="00AD1AA6">
        <w:rPr>
          <w:rFonts w:ascii="Arial" w:hAnsi="Arial" w:cs="Arial"/>
          <w:b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-173990</wp:posOffset>
            </wp:positionV>
            <wp:extent cx="1152525" cy="1152525"/>
            <wp:effectExtent l="19050" t="0" r="9525" b="0"/>
            <wp:wrapSquare wrapText="bothSides"/>
            <wp:docPr id="12" name="Imagen 1" descr="http://es.dreamstime.com/bacterias-thumb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dreamstime.com/bacterias-thumb49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DC8" w:rsidRPr="00507EAD" w:rsidRDefault="00AD1AA6" w:rsidP="00AD1A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Genéricas</w:t>
      </w:r>
    </w:p>
    <w:p w:rsidR="009E7DC8" w:rsidRPr="00507EAD" w:rsidRDefault="009E7DC8" w:rsidP="00AD1AA6">
      <w:pPr>
        <w:jc w:val="both"/>
        <w:rPr>
          <w:rFonts w:ascii="Arial" w:hAnsi="Arial" w:cs="Arial"/>
          <w:b/>
        </w:rPr>
      </w:pP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Se conoce y valora a sí mismo y aborda problemas y retos teniendo en cuenta los objetivos que persigue.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Es sensible al arte y participa en la apreciación e interpretación de sus expresiones en distintos géneros.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Elige y practica estilos de vida saludables.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Escucha, interpreta y emite mensajes pertinentes en distintos contextos mediante la utilización de medios, </w:t>
      </w:r>
      <w:r w:rsidR="00BB74A1">
        <w:rPr>
          <w:rFonts w:ascii="Arial" w:hAnsi="Arial" w:cs="Arial"/>
        </w:rPr>
        <w:t>códigos y herramientas apropiada</w:t>
      </w:r>
      <w:r w:rsidRPr="00507EAD">
        <w:rPr>
          <w:rFonts w:ascii="Arial" w:hAnsi="Arial" w:cs="Arial"/>
        </w:rPr>
        <w:t>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Desarrolla innovaciones y propone soluciones a problemas a partir de métodos establecidos.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Sustenta una postura personal sobre temas de interés y relevancia general, considerando otros puntos de vista de manera crítica y reflexiva.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Aprende por iniciativa e interés propio a lo largo de la vida.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Participa y colabora de manera efectiva en equipos diversos.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Participa con una conciencia cívica y ética en la vida de su comunidad, región, México y el mundo.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Mantiene una actitud respetuosa hacia la interculturalidad y la diversidad de creencias, valores, ideas y prácticas sociales.</w:t>
      </w:r>
    </w:p>
    <w:p w:rsidR="009E7DC8" w:rsidRPr="00507EAD" w:rsidRDefault="009E7DC8" w:rsidP="00AD1AA6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</w:rPr>
        <w:t>Contribuye al desarrollo sustentable de manera crítica, con acciones responsables.</w:t>
      </w:r>
    </w:p>
    <w:p w:rsidR="009E7DC8" w:rsidRPr="00507EAD" w:rsidRDefault="009E7DC8" w:rsidP="00AD1AA6">
      <w:pPr>
        <w:pStyle w:val="Prrafodelista"/>
        <w:jc w:val="both"/>
        <w:rPr>
          <w:rFonts w:ascii="Arial" w:hAnsi="Arial" w:cs="Arial"/>
          <w:b/>
        </w:rPr>
      </w:pPr>
    </w:p>
    <w:p w:rsidR="009E7DC8" w:rsidRPr="00507EAD" w:rsidRDefault="00AD1AA6" w:rsidP="00AD1A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Disciplinares</w:t>
      </w:r>
    </w:p>
    <w:p w:rsidR="009E7DC8" w:rsidRPr="00507EAD" w:rsidRDefault="009E7DC8" w:rsidP="00AD1AA6">
      <w:pPr>
        <w:jc w:val="both"/>
        <w:rPr>
          <w:rFonts w:ascii="Arial" w:hAnsi="Arial" w:cs="Arial"/>
          <w:b/>
        </w:rPr>
      </w:pPr>
    </w:p>
    <w:p w:rsidR="009E7DC8" w:rsidRPr="00507EAD" w:rsidRDefault="009E7DC8" w:rsidP="00AD1AA6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Establece la interrelación entre la ciencia, la tecnología, la sociedad y el ambiente en contextos históricos y sociales específicos. </w:t>
      </w:r>
    </w:p>
    <w:p w:rsidR="009E7DC8" w:rsidRPr="00507EAD" w:rsidRDefault="009E7DC8" w:rsidP="00AD1AA6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Fundamenta opiniones sobre los impactos de la ciencia y la tecnología en su vida cotidiana, asumiendo consideraciones éticas. </w:t>
      </w:r>
    </w:p>
    <w:p w:rsidR="009E7DC8" w:rsidRPr="00507EAD" w:rsidRDefault="009E7DC8" w:rsidP="00AD1AA6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Contrasta los resultados obtenidos en una investigación o experimento con hipótesis previas y comunica sus conclusiones.</w:t>
      </w:r>
    </w:p>
    <w:p w:rsidR="009E7DC8" w:rsidRPr="00507EAD" w:rsidRDefault="009E7DC8" w:rsidP="00AD1AA6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</w:rPr>
        <w:t>Valora las preconcepciones personales o comunes sobre diversos fenómenos naturales a partir de evidencias científicas</w:t>
      </w:r>
    </w:p>
    <w:p w:rsidR="009E7DC8" w:rsidRPr="00507EAD" w:rsidRDefault="009E7DC8" w:rsidP="00AD1AA6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Relaciona las expresiones simbólicas de un fenómeno de la naturaleza y los rasgos observables a simple vista o mediante instrumentos o modelos científicos. </w:t>
      </w:r>
    </w:p>
    <w:p w:rsidR="009E7DC8" w:rsidRDefault="009E7DC8" w:rsidP="00AD1AA6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Relaciona los niveles de organización química, física y ecológica de los sistemas vivos.</w:t>
      </w:r>
    </w:p>
    <w:p w:rsidR="0038306D" w:rsidRDefault="0038306D" w:rsidP="00AD1AA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D33ED" w:rsidRPr="00507EAD" w:rsidRDefault="002324A6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lastRenderedPageBreak/>
        <w:t>El alumno observa</w:t>
      </w:r>
      <w:r w:rsidR="00D2123D" w:rsidRPr="00507EAD">
        <w:rPr>
          <w:rFonts w:ascii="Arial" w:hAnsi="Arial" w:cs="Arial"/>
        </w:rPr>
        <w:t xml:space="preserve"> alguna de las características fenotípicas humanas determinadas por el genoma, a través de la elaboración de un árbol genealógico que describa algunos caracteres fisiológicos, para identificar la estructura de la poza genética de una población humana</w:t>
      </w:r>
      <w:r w:rsidR="00ED33ED" w:rsidRPr="00507EAD">
        <w:rPr>
          <w:rFonts w:ascii="Arial" w:hAnsi="Arial" w:cs="Arial"/>
        </w:rPr>
        <w:t xml:space="preserve">. </w:t>
      </w:r>
    </w:p>
    <w:p w:rsidR="00ED33ED" w:rsidRPr="00507EAD" w:rsidRDefault="00ED33ED" w:rsidP="00AD1AA6">
      <w:pPr>
        <w:jc w:val="both"/>
        <w:rPr>
          <w:rFonts w:ascii="Arial" w:hAnsi="Arial" w:cs="Arial"/>
          <w:b/>
        </w:rPr>
      </w:pPr>
    </w:p>
    <w:p w:rsidR="00F04C52" w:rsidRPr="00507EAD" w:rsidRDefault="00F04C52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 xml:space="preserve">2. </w:t>
      </w:r>
      <w:r w:rsidR="007C607E" w:rsidRPr="00507EAD">
        <w:rPr>
          <w:rFonts w:ascii="Arial" w:hAnsi="Arial" w:cs="Arial"/>
          <w:b/>
        </w:rPr>
        <w:t>Consideraciones sobre la práctica.</w:t>
      </w:r>
    </w:p>
    <w:p w:rsidR="00D2123D" w:rsidRPr="00507EAD" w:rsidRDefault="00AD1AA6" w:rsidP="00AD1AA6">
      <w:pPr>
        <w:pStyle w:val="NormalWeb"/>
        <w:jc w:val="both"/>
        <w:rPr>
          <w:rFonts w:ascii="Arial" w:hAnsi="Arial" w:cs="Arial"/>
          <w:lang w:val="es-MX" w:eastAsia="es-MX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181610</wp:posOffset>
            </wp:positionV>
            <wp:extent cx="2124075" cy="2124075"/>
            <wp:effectExtent l="19050" t="0" r="9525" b="0"/>
            <wp:wrapSquare wrapText="bothSides"/>
            <wp:docPr id="1" name="Imagen 1" descr="http://www.sciencemediacentre.co.nz/wp-content/upload/2009/03/gene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mediacentre.co.nz/wp-content/upload/2009/03/genet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23D" w:rsidRPr="00507EAD">
        <w:rPr>
          <w:rFonts w:ascii="Arial" w:hAnsi="Arial" w:cs="Arial"/>
          <w:lang w:val="es-MX" w:eastAsia="es-MX"/>
        </w:rPr>
        <w:t>La genética es una rama de las ciencias biológicas, cuyo objeto es el estudio de los patrones de herencia, del modo en que los rasgos y las características se transmiten de padres a hijos. Los genes se forman de segmentos de ADN (</w:t>
      </w:r>
      <w:hyperlink r:id="rId10" w:tooltip="Ácido desoxirribonucleico" w:history="1">
        <w:r w:rsidR="00D2123D" w:rsidRPr="00507EAD">
          <w:rPr>
            <w:rFonts w:ascii="Arial" w:hAnsi="Arial" w:cs="Arial"/>
            <w:lang w:val="es-MX" w:eastAsia="es-MX"/>
          </w:rPr>
          <w:t>ácido desoxirribonucleico</w:t>
        </w:r>
      </w:hyperlink>
      <w:r w:rsidR="00D2123D" w:rsidRPr="00507EAD">
        <w:rPr>
          <w:rFonts w:ascii="Arial" w:hAnsi="Arial" w:cs="Arial"/>
          <w:lang w:val="es-MX" w:eastAsia="es-MX"/>
        </w:rPr>
        <w:t>), la molécula que codifica la información genética en las células. El ADN controla la estructura, la función y el comportamiento de las células y puede crear copias casi o exactas de sí mismo.</w:t>
      </w:r>
    </w:p>
    <w:p w:rsidR="00D2123D" w:rsidRPr="00507EAD" w:rsidRDefault="00D2123D" w:rsidP="00AD1AA6">
      <w:pPr>
        <w:pStyle w:val="NormalWeb"/>
        <w:jc w:val="both"/>
        <w:rPr>
          <w:rFonts w:ascii="Arial" w:hAnsi="Arial" w:cs="Arial"/>
          <w:lang w:val="es-MX" w:eastAsia="es-MX"/>
        </w:rPr>
      </w:pPr>
      <w:r w:rsidRPr="00507EAD">
        <w:rPr>
          <w:rFonts w:ascii="Arial" w:hAnsi="Arial" w:cs="Arial"/>
          <w:lang w:val="es-MX" w:eastAsia="es-MX"/>
        </w:rPr>
        <w:t>La herencia y la variación constituyen la base de la Genética.</w:t>
      </w:r>
    </w:p>
    <w:p w:rsidR="00D2123D" w:rsidRPr="00507EAD" w:rsidRDefault="00D2123D" w:rsidP="00AD1AA6">
      <w:pPr>
        <w:pStyle w:val="NormalWeb"/>
        <w:jc w:val="both"/>
        <w:rPr>
          <w:rFonts w:ascii="Arial" w:hAnsi="Arial" w:cs="Arial"/>
          <w:lang w:val="es-MX" w:eastAsia="es-MX"/>
        </w:rPr>
      </w:pPr>
      <w:r w:rsidRPr="00507EAD">
        <w:rPr>
          <w:rFonts w:ascii="Arial" w:hAnsi="Arial" w:cs="Arial"/>
          <w:lang w:val="es-MX" w:eastAsia="es-MX"/>
        </w:rPr>
        <w:t xml:space="preserve">En la prehistoria, los seres humanos aplicaron sus intuiciones sobre los mecanismos de la herencia a la </w:t>
      </w:r>
      <w:hyperlink r:id="rId11" w:tooltip="Domesticación" w:history="1">
        <w:r w:rsidRPr="00507EAD">
          <w:rPr>
            <w:rFonts w:ascii="Arial" w:hAnsi="Arial" w:cs="Arial"/>
            <w:lang w:val="es-MX" w:eastAsia="es-MX"/>
          </w:rPr>
          <w:t>domesticación</w:t>
        </w:r>
      </w:hyperlink>
      <w:r w:rsidRPr="00507EAD">
        <w:rPr>
          <w:rFonts w:ascii="Arial" w:hAnsi="Arial" w:cs="Arial"/>
          <w:lang w:val="es-MX" w:eastAsia="es-MX"/>
        </w:rPr>
        <w:t xml:space="preserve"> y </w:t>
      </w:r>
      <w:hyperlink r:id="rId12" w:tooltip="Mejora (aún no redactado)" w:history="1">
        <w:r w:rsidRPr="00507EAD">
          <w:rPr>
            <w:rFonts w:ascii="Arial" w:hAnsi="Arial" w:cs="Arial"/>
            <w:lang w:val="es-MX" w:eastAsia="es-MX"/>
          </w:rPr>
          <w:t>mejora</w:t>
        </w:r>
      </w:hyperlink>
      <w:r w:rsidRPr="00507EAD">
        <w:rPr>
          <w:rFonts w:ascii="Arial" w:hAnsi="Arial" w:cs="Arial"/>
          <w:lang w:val="es-MX" w:eastAsia="es-MX"/>
        </w:rPr>
        <w:t xml:space="preserve"> de plantas y animales. En la investigación moderna, la Genética proporciona herramientas importantes para la investigación de la función de genes particulares, como el análisis de </w:t>
      </w:r>
      <w:hyperlink r:id="rId13" w:tooltip="Interacciones genéticas (aún no redactado)" w:history="1">
        <w:r w:rsidRPr="00507EAD">
          <w:rPr>
            <w:rFonts w:ascii="Arial" w:hAnsi="Arial" w:cs="Arial"/>
            <w:lang w:val="es-MX" w:eastAsia="es-MX"/>
          </w:rPr>
          <w:t>interacciones genéticas</w:t>
        </w:r>
      </w:hyperlink>
      <w:r w:rsidRPr="00507EAD">
        <w:rPr>
          <w:rFonts w:ascii="Arial" w:hAnsi="Arial" w:cs="Arial"/>
          <w:lang w:val="es-MX" w:eastAsia="es-MX"/>
        </w:rPr>
        <w:t xml:space="preserve">. En los organismos, la información genética generalmente reside en los </w:t>
      </w:r>
      <w:hyperlink r:id="rId14" w:tooltip="Cromosoma" w:history="1">
        <w:r w:rsidRPr="00507EAD">
          <w:rPr>
            <w:rFonts w:ascii="Arial" w:hAnsi="Arial" w:cs="Arial"/>
            <w:lang w:val="es-MX" w:eastAsia="es-MX"/>
          </w:rPr>
          <w:t>cromosomas</w:t>
        </w:r>
      </w:hyperlink>
      <w:r w:rsidRPr="00507EAD">
        <w:rPr>
          <w:rFonts w:ascii="Arial" w:hAnsi="Arial" w:cs="Arial"/>
          <w:lang w:val="es-MX" w:eastAsia="es-MX"/>
        </w:rPr>
        <w:t xml:space="preserve">, donde está almacenada en la </w:t>
      </w:r>
      <w:hyperlink r:id="rId15" w:tooltip="Secuencia" w:history="1">
        <w:r w:rsidRPr="00507EAD">
          <w:rPr>
            <w:rFonts w:ascii="Arial" w:hAnsi="Arial" w:cs="Arial"/>
            <w:lang w:val="es-MX" w:eastAsia="es-MX"/>
          </w:rPr>
          <w:t>secuencia</w:t>
        </w:r>
      </w:hyperlink>
      <w:r w:rsidRPr="00507EAD">
        <w:rPr>
          <w:rFonts w:ascii="Arial" w:hAnsi="Arial" w:cs="Arial"/>
          <w:lang w:val="es-MX" w:eastAsia="es-MX"/>
        </w:rPr>
        <w:t xml:space="preserve"> de </w:t>
      </w:r>
      <w:hyperlink r:id="rId16" w:tooltip="Molécula" w:history="1">
        <w:r w:rsidRPr="00507EAD">
          <w:rPr>
            <w:rFonts w:ascii="Arial" w:hAnsi="Arial" w:cs="Arial"/>
            <w:lang w:val="es-MX" w:eastAsia="es-MX"/>
          </w:rPr>
          <w:t>moléculas</w:t>
        </w:r>
      </w:hyperlink>
      <w:r w:rsidRPr="00507EAD">
        <w:rPr>
          <w:rFonts w:ascii="Arial" w:hAnsi="Arial" w:cs="Arial"/>
          <w:lang w:val="es-MX" w:eastAsia="es-MX"/>
        </w:rPr>
        <w:t xml:space="preserve"> de </w:t>
      </w:r>
      <w:hyperlink r:id="rId17" w:tooltip="Ácido desoxirribonucleico" w:history="1">
        <w:r w:rsidRPr="00507EAD">
          <w:rPr>
            <w:rFonts w:ascii="Arial" w:hAnsi="Arial" w:cs="Arial"/>
            <w:lang w:val="es-MX" w:eastAsia="es-MX"/>
          </w:rPr>
          <w:t>ácido desoxirribonucleico</w:t>
        </w:r>
      </w:hyperlink>
      <w:r w:rsidRPr="00507EAD">
        <w:rPr>
          <w:rFonts w:ascii="Arial" w:hAnsi="Arial" w:cs="Arial"/>
          <w:lang w:val="es-MX" w:eastAsia="es-MX"/>
        </w:rPr>
        <w:t xml:space="preserve"> (ADN).</w:t>
      </w:r>
    </w:p>
    <w:p w:rsidR="00F834C7" w:rsidRPr="00507EAD" w:rsidRDefault="00D2123D" w:rsidP="00AD1AA6">
      <w:pPr>
        <w:pStyle w:val="NormalWeb"/>
        <w:jc w:val="both"/>
        <w:rPr>
          <w:rFonts w:ascii="Arial" w:hAnsi="Arial" w:cs="Arial"/>
          <w:lang w:val="es-MX" w:eastAsia="es-MX"/>
        </w:rPr>
      </w:pPr>
      <w:r w:rsidRPr="00507EAD">
        <w:rPr>
          <w:rFonts w:ascii="Arial" w:hAnsi="Arial" w:cs="Arial"/>
          <w:lang w:val="es-MX" w:eastAsia="es-MX"/>
        </w:rPr>
        <w:t xml:space="preserve">Los </w:t>
      </w:r>
      <w:hyperlink r:id="rId18" w:tooltip="Gen" w:history="1">
        <w:r w:rsidRPr="00507EAD">
          <w:rPr>
            <w:rFonts w:ascii="Arial" w:hAnsi="Arial" w:cs="Arial"/>
            <w:lang w:val="es-MX" w:eastAsia="es-MX"/>
          </w:rPr>
          <w:t>genes</w:t>
        </w:r>
      </w:hyperlink>
      <w:r w:rsidRPr="00507EAD">
        <w:rPr>
          <w:rFonts w:ascii="Arial" w:hAnsi="Arial" w:cs="Arial"/>
          <w:lang w:val="es-MX" w:eastAsia="es-MX"/>
        </w:rPr>
        <w:t xml:space="preserve"> contienen la información necesaria para determinar la secuencia de </w:t>
      </w:r>
      <w:hyperlink r:id="rId19" w:tooltip="Aminoácido" w:history="1">
        <w:r w:rsidRPr="00507EAD">
          <w:rPr>
            <w:rFonts w:ascii="Arial" w:hAnsi="Arial" w:cs="Arial"/>
            <w:lang w:val="es-MX" w:eastAsia="es-MX"/>
          </w:rPr>
          <w:t>aminoácidos</w:t>
        </w:r>
      </w:hyperlink>
      <w:r w:rsidRPr="00507EAD">
        <w:rPr>
          <w:rFonts w:ascii="Arial" w:hAnsi="Arial" w:cs="Arial"/>
          <w:lang w:val="es-MX" w:eastAsia="es-MX"/>
        </w:rPr>
        <w:t xml:space="preserve"> de las </w:t>
      </w:r>
      <w:hyperlink r:id="rId20" w:tooltip="Proteína" w:history="1">
        <w:r w:rsidRPr="00507EAD">
          <w:rPr>
            <w:rFonts w:ascii="Arial" w:hAnsi="Arial" w:cs="Arial"/>
            <w:lang w:val="es-MX" w:eastAsia="es-MX"/>
          </w:rPr>
          <w:t>proteínas</w:t>
        </w:r>
      </w:hyperlink>
      <w:r w:rsidRPr="00507EAD">
        <w:rPr>
          <w:rFonts w:ascii="Arial" w:hAnsi="Arial" w:cs="Arial"/>
          <w:lang w:val="es-MX" w:eastAsia="es-MX"/>
        </w:rPr>
        <w:t xml:space="preserve">. Éstas, a su vez, desempeñan una función importante en la determinación del </w:t>
      </w:r>
      <w:hyperlink r:id="rId21" w:tooltip="Fenotipo" w:history="1">
        <w:r w:rsidRPr="00507EAD">
          <w:rPr>
            <w:rFonts w:ascii="Arial" w:hAnsi="Arial" w:cs="Arial"/>
            <w:lang w:val="es-MX" w:eastAsia="es-MX"/>
          </w:rPr>
          <w:t>fenotipo</w:t>
        </w:r>
      </w:hyperlink>
      <w:r w:rsidRPr="00507EAD">
        <w:rPr>
          <w:rFonts w:ascii="Arial" w:hAnsi="Arial" w:cs="Arial"/>
          <w:lang w:val="es-MX" w:eastAsia="es-MX"/>
        </w:rPr>
        <w:t xml:space="preserve"> final, o apariencia física, del organismo. En los organismos </w:t>
      </w:r>
      <w:hyperlink r:id="rId22" w:tooltip="Diploide" w:history="1">
        <w:r w:rsidRPr="00507EAD">
          <w:rPr>
            <w:rFonts w:ascii="Arial" w:hAnsi="Arial" w:cs="Arial"/>
            <w:lang w:val="es-MX" w:eastAsia="es-MX"/>
          </w:rPr>
          <w:t>diploides</w:t>
        </w:r>
      </w:hyperlink>
      <w:r w:rsidRPr="00507EAD">
        <w:rPr>
          <w:rFonts w:ascii="Arial" w:hAnsi="Arial" w:cs="Arial"/>
          <w:lang w:val="es-MX" w:eastAsia="es-MX"/>
        </w:rPr>
        <w:t xml:space="preserve">, un </w:t>
      </w:r>
      <w:hyperlink r:id="rId23" w:tooltip="Alelo" w:history="1">
        <w:r w:rsidRPr="00507EAD">
          <w:rPr>
            <w:rFonts w:ascii="Arial" w:hAnsi="Arial" w:cs="Arial"/>
            <w:lang w:val="es-MX" w:eastAsia="es-MX"/>
          </w:rPr>
          <w:t>alelo</w:t>
        </w:r>
      </w:hyperlink>
      <w:r w:rsidRPr="00507EAD">
        <w:rPr>
          <w:rFonts w:ascii="Arial" w:hAnsi="Arial" w:cs="Arial"/>
          <w:lang w:val="es-MX" w:eastAsia="es-MX"/>
        </w:rPr>
        <w:t xml:space="preserve"> </w:t>
      </w:r>
      <w:hyperlink r:id="rId24" w:tooltip="Dominante" w:history="1">
        <w:r w:rsidRPr="00507EAD">
          <w:rPr>
            <w:rFonts w:ascii="Arial" w:hAnsi="Arial" w:cs="Arial"/>
            <w:lang w:val="es-MX" w:eastAsia="es-MX"/>
          </w:rPr>
          <w:t>dominante</w:t>
        </w:r>
      </w:hyperlink>
      <w:r w:rsidRPr="00507EAD">
        <w:rPr>
          <w:rFonts w:ascii="Arial" w:hAnsi="Arial" w:cs="Arial"/>
          <w:lang w:val="es-MX" w:eastAsia="es-MX"/>
        </w:rPr>
        <w:t xml:space="preserve"> en uno de los </w:t>
      </w:r>
      <w:hyperlink r:id="rId25" w:tooltip="Cromosoma homólogo" w:history="1">
        <w:r w:rsidRPr="00507EAD">
          <w:rPr>
            <w:rFonts w:ascii="Arial" w:hAnsi="Arial" w:cs="Arial"/>
            <w:lang w:val="es-MX" w:eastAsia="es-MX"/>
          </w:rPr>
          <w:t>cromosomas homólogos</w:t>
        </w:r>
      </w:hyperlink>
      <w:r w:rsidRPr="00507EAD">
        <w:rPr>
          <w:rFonts w:ascii="Arial" w:hAnsi="Arial" w:cs="Arial"/>
          <w:lang w:val="es-MX" w:eastAsia="es-MX"/>
        </w:rPr>
        <w:t xml:space="preserve"> enmascara la expresión de un alelo </w:t>
      </w:r>
      <w:hyperlink r:id="rId26" w:tooltip="Recesivo" w:history="1">
        <w:r w:rsidRPr="00507EAD">
          <w:rPr>
            <w:rFonts w:ascii="Arial" w:hAnsi="Arial" w:cs="Arial"/>
            <w:lang w:val="es-MX" w:eastAsia="es-MX"/>
          </w:rPr>
          <w:t>recesivo</w:t>
        </w:r>
      </w:hyperlink>
      <w:r w:rsidRPr="00507EAD">
        <w:rPr>
          <w:rFonts w:ascii="Arial" w:hAnsi="Arial" w:cs="Arial"/>
          <w:lang w:val="es-MX" w:eastAsia="es-MX"/>
        </w:rPr>
        <w:t xml:space="preserve"> en el otro.</w:t>
      </w:r>
    </w:p>
    <w:p w:rsidR="00FF3C8C" w:rsidRPr="00507EAD" w:rsidRDefault="00E56C69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 xml:space="preserve">3. </w:t>
      </w:r>
      <w:r w:rsidR="00F862DC" w:rsidRPr="00507EAD">
        <w:rPr>
          <w:rFonts w:ascii="Arial" w:hAnsi="Arial" w:cs="Arial"/>
          <w:b/>
        </w:rPr>
        <w:t xml:space="preserve"> C</w:t>
      </w:r>
      <w:r w:rsidR="007C607E" w:rsidRPr="00507EAD">
        <w:rPr>
          <w:rFonts w:ascii="Arial" w:hAnsi="Arial" w:cs="Arial"/>
          <w:b/>
        </w:rPr>
        <w:t>onceptos</w:t>
      </w:r>
      <w:r w:rsidR="00F862DC" w:rsidRPr="00507EAD">
        <w:rPr>
          <w:rFonts w:ascii="Arial" w:hAnsi="Arial" w:cs="Arial"/>
          <w:b/>
        </w:rPr>
        <w:t xml:space="preserve"> </w:t>
      </w:r>
    </w:p>
    <w:p w:rsidR="00FF3C8C" w:rsidRPr="00507EAD" w:rsidRDefault="00FF3C8C" w:rsidP="00AD1AA6">
      <w:pPr>
        <w:jc w:val="both"/>
        <w:rPr>
          <w:rFonts w:ascii="Arial" w:hAnsi="Arial" w:cs="Arial"/>
        </w:rPr>
      </w:pPr>
    </w:p>
    <w:p w:rsidR="00FF3C8C" w:rsidRPr="00507EAD" w:rsidRDefault="00F834C7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En los organismos eucarioticos, ¿Cómo se les denominan al mecanismo más frecuente de división celular y al que se presenta sólo en determinados momentos?</w:t>
      </w:r>
    </w:p>
    <w:p w:rsidR="00F834C7" w:rsidRPr="00507EAD" w:rsidRDefault="00F834C7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7C607E" w:rsidRDefault="007C607E" w:rsidP="00AD1AA6">
      <w:pPr>
        <w:jc w:val="both"/>
        <w:rPr>
          <w:rFonts w:ascii="Arial" w:hAnsi="Arial" w:cs="Arial"/>
        </w:rPr>
      </w:pPr>
    </w:p>
    <w:p w:rsidR="00440822" w:rsidRDefault="00440822" w:rsidP="00AD1AA6">
      <w:pPr>
        <w:jc w:val="both"/>
        <w:rPr>
          <w:rFonts w:ascii="Arial" w:hAnsi="Arial" w:cs="Arial"/>
        </w:rPr>
      </w:pPr>
    </w:p>
    <w:p w:rsidR="00440822" w:rsidRDefault="00440822" w:rsidP="00AD1AA6">
      <w:pPr>
        <w:jc w:val="both"/>
        <w:rPr>
          <w:rFonts w:ascii="Arial" w:hAnsi="Arial" w:cs="Arial"/>
        </w:rPr>
      </w:pPr>
    </w:p>
    <w:p w:rsidR="00440822" w:rsidRPr="00440822" w:rsidRDefault="00440822" w:rsidP="00AD1AA6">
      <w:pPr>
        <w:jc w:val="both"/>
        <w:rPr>
          <w:rFonts w:ascii="Arial" w:hAnsi="Arial" w:cs="Arial"/>
        </w:rPr>
      </w:pPr>
    </w:p>
    <w:p w:rsidR="00F834C7" w:rsidRPr="00507EAD" w:rsidRDefault="00F834C7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¿Cómo está constituido un cromosoma y cuáles son las sustancias principales que lo conforman?</w:t>
      </w:r>
    </w:p>
    <w:p w:rsidR="00F834C7" w:rsidRPr="00507EAD" w:rsidRDefault="00F834C7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507EAD" w:rsidRDefault="00F834C7" w:rsidP="00AD1AA6">
      <w:pPr>
        <w:jc w:val="both"/>
        <w:rPr>
          <w:rFonts w:ascii="Arial" w:hAnsi="Arial" w:cs="Arial"/>
        </w:rPr>
      </w:pPr>
    </w:p>
    <w:p w:rsidR="00F834C7" w:rsidRPr="00507EAD" w:rsidRDefault="00543C70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Escribe có</w:t>
      </w:r>
      <w:r w:rsidR="00F834C7" w:rsidRPr="00507EAD">
        <w:rPr>
          <w:rFonts w:ascii="Arial" w:hAnsi="Arial" w:cs="Arial"/>
        </w:rPr>
        <w:t>mo se denotan en genética: los organismos, las células  reproductoras (gametos)  y el huevo o cigoto.</w:t>
      </w:r>
    </w:p>
    <w:p w:rsidR="00F834C7" w:rsidRPr="00507EAD" w:rsidRDefault="00F834C7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507EAD" w:rsidRDefault="00F834C7" w:rsidP="00AD1AA6">
      <w:pPr>
        <w:jc w:val="both"/>
        <w:rPr>
          <w:rFonts w:ascii="Arial" w:hAnsi="Arial" w:cs="Arial"/>
          <w:b/>
        </w:rPr>
      </w:pPr>
    </w:p>
    <w:p w:rsidR="00F834C7" w:rsidRPr="00507EAD" w:rsidRDefault="00543C70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¿A qué</w:t>
      </w:r>
      <w:r w:rsidR="00F834C7" w:rsidRPr="00507EAD">
        <w:rPr>
          <w:rFonts w:ascii="Arial" w:hAnsi="Arial" w:cs="Arial"/>
        </w:rPr>
        <w:t xml:space="preserve"> se le denomina fenotipo?</w:t>
      </w:r>
    </w:p>
    <w:p w:rsidR="00C46074" w:rsidRPr="00507EAD" w:rsidRDefault="00C46074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C46074" w:rsidRPr="00507EAD" w:rsidRDefault="00C46074" w:rsidP="00AD1AA6">
      <w:pPr>
        <w:pStyle w:val="Prrafodelista"/>
        <w:jc w:val="both"/>
        <w:rPr>
          <w:rFonts w:ascii="Arial" w:hAnsi="Arial" w:cs="Arial"/>
        </w:rPr>
      </w:pPr>
    </w:p>
    <w:p w:rsidR="00F834C7" w:rsidRPr="00507EAD" w:rsidRDefault="00543C70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¿Qué significa </w:t>
      </w:r>
      <w:r w:rsidR="00C46074" w:rsidRPr="00507EAD">
        <w:rPr>
          <w:rFonts w:ascii="Arial" w:hAnsi="Arial" w:cs="Arial"/>
        </w:rPr>
        <w:t>que los seres vivos sean haploides o diploides?</w:t>
      </w:r>
    </w:p>
    <w:p w:rsidR="00C46074" w:rsidRPr="00507EAD" w:rsidRDefault="00C46074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C46074" w:rsidRPr="00507EAD" w:rsidRDefault="00C46074" w:rsidP="00AD1AA6">
      <w:pPr>
        <w:pStyle w:val="Prrafodelista"/>
        <w:jc w:val="both"/>
        <w:rPr>
          <w:rFonts w:ascii="Arial" w:hAnsi="Arial" w:cs="Arial"/>
        </w:rPr>
      </w:pPr>
    </w:p>
    <w:p w:rsidR="00F834C7" w:rsidRPr="00507EAD" w:rsidRDefault="005C6188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Explica brevemente qué es un gen.</w:t>
      </w:r>
    </w:p>
    <w:p w:rsidR="005C6188" w:rsidRPr="00507EAD" w:rsidRDefault="005C6188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507EAD" w:rsidRDefault="00F834C7" w:rsidP="00AD1AA6">
      <w:pPr>
        <w:jc w:val="both"/>
        <w:rPr>
          <w:rFonts w:ascii="Arial" w:hAnsi="Arial" w:cs="Arial"/>
        </w:rPr>
      </w:pPr>
    </w:p>
    <w:p w:rsidR="005C6188" w:rsidRPr="00507EAD" w:rsidRDefault="00543C70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es el genoma humano y cuá</w:t>
      </w:r>
      <w:r w:rsidR="005C6188" w:rsidRPr="00507EAD">
        <w:rPr>
          <w:rFonts w:ascii="Arial" w:hAnsi="Arial" w:cs="Arial"/>
        </w:rPr>
        <w:t>ntos pares de cromosomas contiene?</w:t>
      </w:r>
    </w:p>
    <w:p w:rsidR="005C6188" w:rsidRPr="00507EAD" w:rsidRDefault="005C6188" w:rsidP="00AD1AA6">
      <w:pPr>
        <w:pStyle w:val="Prrafodelista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5C6188" w:rsidRPr="00507EAD" w:rsidRDefault="005C6188" w:rsidP="00AD1AA6">
      <w:pPr>
        <w:pStyle w:val="Prrafodelista"/>
        <w:jc w:val="both"/>
        <w:rPr>
          <w:rFonts w:ascii="Arial" w:hAnsi="Arial" w:cs="Arial"/>
        </w:rPr>
      </w:pPr>
    </w:p>
    <w:p w:rsidR="00F834C7" w:rsidRPr="00507EAD" w:rsidRDefault="005C6188" w:rsidP="00AD1AA6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¿Quiénes determinan el fenotipo de los seres vivos?</w:t>
      </w:r>
    </w:p>
    <w:p w:rsidR="005C6188" w:rsidRPr="00507EAD" w:rsidRDefault="005C6188" w:rsidP="00AD1AA6">
      <w:pPr>
        <w:pStyle w:val="Prrafodelista"/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507EAD" w:rsidRDefault="00F834C7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7C607E" w:rsidRPr="00507EAD" w:rsidRDefault="007C607E" w:rsidP="00AD1AA6">
      <w:pPr>
        <w:jc w:val="both"/>
        <w:rPr>
          <w:rFonts w:ascii="Arial" w:hAnsi="Arial" w:cs="Arial"/>
          <w:b/>
        </w:rPr>
      </w:pPr>
    </w:p>
    <w:p w:rsidR="00F834C7" w:rsidRPr="00507EAD" w:rsidRDefault="00754E92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4. H</w:t>
      </w:r>
      <w:r w:rsidR="007C607E" w:rsidRPr="00507EAD">
        <w:rPr>
          <w:rFonts w:ascii="Arial" w:hAnsi="Arial" w:cs="Arial"/>
          <w:b/>
        </w:rPr>
        <w:t>ipótesis</w:t>
      </w:r>
    </w:p>
    <w:p w:rsidR="00754E92" w:rsidRPr="00507EAD" w:rsidRDefault="00754E92" w:rsidP="00AD1AA6">
      <w:pPr>
        <w:jc w:val="both"/>
        <w:rPr>
          <w:rFonts w:ascii="Arial" w:hAnsi="Arial" w:cs="Arial"/>
          <w:b/>
        </w:rPr>
      </w:pPr>
    </w:p>
    <w:p w:rsidR="00754E92" w:rsidRPr="00440822" w:rsidRDefault="00754E92" w:rsidP="00AD1AA6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440822">
        <w:rPr>
          <w:rFonts w:ascii="Arial" w:hAnsi="Arial" w:cs="Arial"/>
        </w:rPr>
        <w:t>¿Qué relación existe entre los caracteres fenotípicos y genotípicos?</w:t>
      </w:r>
    </w:p>
    <w:p w:rsidR="00754E92" w:rsidRPr="00440822" w:rsidRDefault="00754E92" w:rsidP="00AD1AA6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440822">
        <w:rPr>
          <w:rFonts w:ascii="Arial" w:hAnsi="Arial" w:cs="Arial"/>
        </w:rPr>
        <w:t>¿Cómo se puede determinar el árbol genealógico  de una familia?</w:t>
      </w:r>
    </w:p>
    <w:p w:rsidR="00754E92" w:rsidRPr="00440822" w:rsidRDefault="00754E92" w:rsidP="00AD1AA6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 w:rsidRPr="00440822">
        <w:rPr>
          <w:rFonts w:ascii="Arial" w:hAnsi="Arial" w:cs="Arial"/>
        </w:rPr>
        <w:t>¿De q</w:t>
      </w:r>
      <w:r w:rsidR="00962B74" w:rsidRPr="00440822">
        <w:rPr>
          <w:rFonts w:ascii="Arial" w:hAnsi="Arial" w:cs="Arial"/>
        </w:rPr>
        <w:t>ué manera es posible establece</w:t>
      </w:r>
      <w:r w:rsidRPr="00440822">
        <w:rPr>
          <w:rFonts w:ascii="Arial" w:hAnsi="Arial" w:cs="Arial"/>
        </w:rPr>
        <w:t xml:space="preserve"> la </w:t>
      </w:r>
      <w:r w:rsidR="00440822">
        <w:rPr>
          <w:rFonts w:ascii="Arial" w:hAnsi="Arial" w:cs="Arial"/>
        </w:rPr>
        <w:t>“poza genética de una población”?</w:t>
      </w:r>
    </w:p>
    <w:p w:rsidR="00F834C7" w:rsidRPr="00507EAD" w:rsidRDefault="00F834C7" w:rsidP="00AD1AA6">
      <w:pPr>
        <w:jc w:val="both"/>
        <w:rPr>
          <w:rFonts w:ascii="Arial" w:hAnsi="Arial" w:cs="Arial"/>
          <w:b/>
        </w:rPr>
      </w:pPr>
    </w:p>
    <w:p w:rsidR="00575153" w:rsidRPr="00507EAD" w:rsidRDefault="00754E92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5</w:t>
      </w:r>
      <w:r w:rsidR="00575153" w:rsidRPr="00507EAD">
        <w:rPr>
          <w:rFonts w:ascii="Arial" w:hAnsi="Arial" w:cs="Arial"/>
          <w:b/>
        </w:rPr>
        <w:t>. M</w:t>
      </w:r>
      <w:r w:rsidR="007C607E" w:rsidRPr="00507EAD">
        <w:rPr>
          <w:rFonts w:ascii="Arial" w:hAnsi="Arial" w:cs="Arial"/>
          <w:b/>
        </w:rPr>
        <w:t>aterial y equipo.</w:t>
      </w:r>
    </w:p>
    <w:p w:rsidR="00575153" w:rsidRPr="00507EAD" w:rsidRDefault="00575153" w:rsidP="00AD1AA6">
      <w:pPr>
        <w:jc w:val="both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57"/>
        <w:gridCol w:w="6097"/>
      </w:tblGrid>
      <w:tr w:rsidR="00754E92" w:rsidRPr="00507EAD" w:rsidTr="00754E92">
        <w:tc>
          <w:tcPr>
            <w:tcW w:w="1633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>CANTIDAD</w:t>
            </w:r>
          </w:p>
        </w:tc>
        <w:tc>
          <w:tcPr>
            <w:tcW w:w="3367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 xml:space="preserve">MATERIAL </w:t>
            </w:r>
          </w:p>
        </w:tc>
      </w:tr>
      <w:tr w:rsidR="00754E92" w:rsidRPr="00507EAD" w:rsidTr="00754E92">
        <w:tc>
          <w:tcPr>
            <w:tcW w:w="1633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</w:rPr>
            </w:pPr>
            <w:r w:rsidRPr="00507EAD">
              <w:rPr>
                <w:rFonts w:ascii="Arial" w:hAnsi="Arial" w:cs="Arial"/>
              </w:rPr>
              <w:t>2</w:t>
            </w:r>
          </w:p>
        </w:tc>
        <w:tc>
          <w:tcPr>
            <w:tcW w:w="3367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>*Dos hojas de papel con cuadricula chica, tamaño carta</w:t>
            </w:r>
          </w:p>
        </w:tc>
      </w:tr>
      <w:tr w:rsidR="00754E92" w:rsidRPr="00507EAD" w:rsidTr="00754E92">
        <w:tc>
          <w:tcPr>
            <w:tcW w:w="1633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67" w:type="pct"/>
            <w:vAlign w:val="center"/>
          </w:tcPr>
          <w:p w:rsidR="00754E92" w:rsidRPr="00507EAD" w:rsidRDefault="00754E92" w:rsidP="00AD1AA6">
            <w:pPr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>Confeti de papel filtro impregnado con una solución al 0.1 % de feniltiocarbamida</w:t>
            </w:r>
          </w:p>
        </w:tc>
      </w:tr>
    </w:tbl>
    <w:p w:rsidR="00200674" w:rsidRPr="00440822" w:rsidRDefault="00754E92" w:rsidP="00AD1AA6">
      <w:pPr>
        <w:jc w:val="both"/>
        <w:rPr>
          <w:rFonts w:ascii="Arial" w:hAnsi="Arial" w:cs="Arial"/>
          <w:sz w:val="20"/>
          <w:szCs w:val="20"/>
        </w:rPr>
      </w:pPr>
      <w:r w:rsidRPr="00440822">
        <w:rPr>
          <w:rFonts w:ascii="Arial" w:hAnsi="Arial" w:cs="Arial"/>
          <w:sz w:val="20"/>
          <w:szCs w:val="20"/>
        </w:rPr>
        <w:t>*Material proporcionado por el alumno</w:t>
      </w:r>
    </w:p>
    <w:p w:rsidR="00754E92" w:rsidRPr="00507EAD" w:rsidRDefault="00754E92" w:rsidP="00AD1AA6">
      <w:pPr>
        <w:jc w:val="both"/>
        <w:rPr>
          <w:rFonts w:ascii="Arial" w:hAnsi="Arial" w:cs="Arial"/>
          <w:b/>
        </w:rPr>
      </w:pPr>
    </w:p>
    <w:p w:rsidR="00200674" w:rsidRPr="00507EAD" w:rsidRDefault="00477E78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6.</w:t>
      </w:r>
      <w:r w:rsidR="00200674" w:rsidRPr="00507EAD">
        <w:rPr>
          <w:rFonts w:ascii="Arial" w:hAnsi="Arial" w:cs="Arial"/>
          <w:b/>
        </w:rPr>
        <w:t xml:space="preserve"> P</w:t>
      </w:r>
      <w:r w:rsidR="007C607E" w:rsidRPr="00507EAD">
        <w:rPr>
          <w:rFonts w:ascii="Arial" w:hAnsi="Arial" w:cs="Arial"/>
          <w:b/>
        </w:rPr>
        <w:t>rocedimiento</w:t>
      </w:r>
      <w:r w:rsidR="00200674" w:rsidRPr="00507EAD">
        <w:rPr>
          <w:rFonts w:ascii="Arial" w:hAnsi="Arial" w:cs="Arial"/>
          <w:b/>
        </w:rPr>
        <w:t xml:space="preserve"> </w:t>
      </w:r>
    </w:p>
    <w:p w:rsidR="0018305B" w:rsidRPr="00507EAD" w:rsidRDefault="0018305B" w:rsidP="00AD1AA6">
      <w:pPr>
        <w:jc w:val="both"/>
        <w:rPr>
          <w:rFonts w:ascii="Arial" w:hAnsi="Arial" w:cs="Arial"/>
          <w:b/>
        </w:rPr>
      </w:pPr>
    </w:p>
    <w:p w:rsidR="00DC1068" w:rsidRPr="00507EAD" w:rsidRDefault="00AB0319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 xml:space="preserve"> C</w:t>
      </w:r>
      <w:r w:rsidR="00DA4B5A" w:rsidRPr="00507EAD">
        <w:rPr>
          <w:rFonts w:ascii="Arial" w:hAnsi="Arial" w:cs="Arial"/>
          <w:b/>
        </w:rPr>
        <w:t>aracteres morfológicos</w:t>
      </w:r>
    </w:p>
    <w:p w:rsidR="00AB0319" w:rsidRPr="00507EAD" w:rsidRDefault="00AB0319" w:rsidP="00AD1AA6">
      <w:pPr>
        <w:jc w:val="both"/>
        <w:rPr>
          <w:rFonts w:ascii="Arial" w:hAnsi="Arial" w:cs="Arial"/>
          <w:b/>
        </w:rPr>
      </w:pPr>
    </w:p>
    <w:p w:rsidR="00AB0319" w:rsidRPr="00507EAD" w:rsidRDefault="00AB0319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Con los compañeros de equipo observar la presencia de los siguientes caracteres fenotípicos.</w:t>
      </w:r>
    </w:p>
    <w:p w:rsidR="00AB0319" w:rsidRPr="00507EAD" w:rsidRDefault="00AB0319" w:rsidP="00AD1AA6">
      <w:pPr>
        <w:jc w:val="both"/>
        <w:rPr>
          <w:rFonts w:ascii="Arial" w:hAnsi="Arial" w:cs="Arial"/>
        </w:rPr>
      </w:pPr>
    </w:p>
    <w:p w:rsidR="00AB0319" w:rsidRPr="00507EAD" w:rsidRDefault="00507EAD" w:rsidP="00AD1AA6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Abarquillamiento</w:t>
      </w:r>
      <w:r w:rsidR="00AB0319" w:rsidRPr="00507EAD">
        <w:rPr>
          <w:rFonts w:ascii="Arial" w:hAnsi="Arial" w:cs="Arial"/>
        </w:rPr>
        <w:t xml:space="preserve"> de la lengua</w:t>
      </w:r>
      <w:r w:rsidR="006253C1" w:rsidRPr="00507EAD">
        <w:rPr>
          <w:rFonts w:ascii="Arial" w:hAnsi="Arial" w:cs="Arial"/>
        </w:rPr>
        <w:t xml:space="preserve"> (</w:t>
      </w:r>
      <w:r w:rsidR="00AB0319" w:rsidRPr="00507EAD">
        <w:rPr>
          <w:rFonts w:ascii="Arial" w:hAnsi="Arial" w:cs="Arial"/>
        </w:rPr>
        <w:t>lengua capaz de enrollarse longitudinalmente o lengua</w:t>
      </w:r>
      <w:r w:rsidR="006253C1" w:rsidRPr="00507EAD">
        <w:rPr>
          <w:rFonts w:ascii="Arial" w:hAnsi="Arial" w:cs="Arial"/>
        </w:rPr>
        <w:t xml:space="preserve"> incapaz de hacerlo)  </w:t>
      </w:r>
    </w:p>
    <w:p w:rsidR="00C54A31" w:rsidRPr="00507EAD" w:rsidRDefault="00C54A31" w:rsidP="00AD1AA6">
      <w:pPr>
        <w:pStyle w:val="Prrafodelista"/>
        <w:jc w:val="both"/>
        <w:rPr>
          <w:rFonts w:ascii="Arial" w:hAnsi="Arial" w:cs="Arial"/>
        </w:rPr>
      </w:pPr>
    </w:p>
    <w:p w:rsidR="006253C1" w:rsidRPr="00507EAD" w:rsidRDefault="006253C1" w:rsidP="00AD1AA6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Lóbulo de la oreja (adherido o libre) </w:t>
      </w:r>
    </w:p>
    <w:p w:rsidR="00C54A31" w:rsidRPr="00507EAD" w:rsidRDefault="00C54A31" w:rsidP="00AD1AA6">
      <w:pPr>
        <w:pStyle w:val="Prrafodelista"/>
        <w:spacing w:before="240"/>
        <w:jc w:val="both"/>
        <w:rPr>
          <w:rFonts w:ascii="Arial" w:hAnsi="Arial" w:cs="Arial"/>
        </w:rPr>
      </w:pPr>
    </w:p>
    <w:p w:rsidR="00507EAD" w:rsidRPr="00507EAD" w:rsidRDefault="006253C1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Amplitud de movimiento de la articulación del pulgar (ángulo de 45° ó 90) </w:t>
      </w:r>
    </w:p>
    <w:p w:rsidR="00507EAD" w:rsidRPr="00507EAD" w:rsidRDefault="00507EAD" w:rsidP="00AD1AA6">
      <w:pPr>
        <w:pStyle w:val="Prrafodelista"/>
        <w:ind w:left="0"/>
        <w:jc w:val="both"/>
        <w:rPr>
          <w:rFonts w:ascii="Arial" w:hAnsi="Arial" w:cs="Arial"/>
        </w:rPr>
      </w:pPr>
    </w:p>
    <w:p w:rsidR="006253C1" w:rsidRPr="00507EAD" w:rsidRDefault="006320DA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Nacimiento frontal de pelo (</w:t>
      </w:r>
      <w:r w:rsidR="006253C1" w:rsidRPr="00507EAD">
        <w:rPr>
          <w:rFonts w:ascii="Arial" w:hAnsi="Arial" w:cs="Arial"/>
        </w:rPr>
        <w:t xml:space="preserve">en </w:t>
      </w:r>
      <w:r w:rsidRPr="00507EAD">
        <w:rPr>
          <w:rFonts w:ascii="Arial" w:hAnsi="Arial" w:cs="Arial"/>
        </w:rPr>
        <w:t>línea continua o en forma de  “</w:t>
      </w:r>
      <w:r w:rsidR="006253C1" w:rsidRPr="00507EAD">
        <w:rPr>
          <w:rFonts w:ascii="Arial" w:hAnsi="Arial" w:cs="Arial"/>
        </w:rPr>
        <w:t>pico de viuda</w:t>
      </w:r>
      <w:r w:rsidRPr="00507EAD">
        <w:rPr>
          <w:rFonts w:ascii="Arial" w:hAnsi="Arial" w:cs="Arial"/>
        </w:rPr>
        <w:t>”</w:t>
      </w:r>
      <w:r w:rsidR="006253C1" w:rsidRPr="00507EAD">
        <w:rPr>
          <w:rFonts w:ascii="Arial" w:hAnsi="Arial" w:cs="Arial"/>
        </w:rPr>
        <w:t>)</w:t>
      </w:r>
    </w:p>
    <w:p w:rsidR="00C54A31" w:rsidRPr="00507EAD" w:rsidRDefault="00C54A31" w:rsidP="00AD1AA6">
      <w:pPr>
        <w:pStyle w:val="Prrafodelista"/>
        <w:spacing w:before="240"/>
        <w:jc w:val="both"/>
        <w:rPr>
          <w:rFonts w:ascii="Arial" w:hAnsi="Arial" w:cs="Arial"/>
        </w:rPr>
      </w:pPr>
    </w:p>
    <w:p w:rsidR="006253C1" w:rsidRPr="00507EAD" w:rsidRDefault="00F02D6B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Vello en los falanges de los dedos</w:t>
      </w:r>
    </w:p>
    <w:p w:rsidR="00C54A31" w:rsidRPr="00507EAD" w:rsidRDefault="00C54A31" w:rsidP="00AD1AA6">
      <w:pPr>
        <w:pStyle w:val="Prrafodelista"/>
        <w:spacing w:before="240"/>
        <w:jc w:val="both"/>
        <w:rPr>
          <w:rFonts w:ascii="Arial" w:hAnsi="Arial" w:cs="Arial"/>
        </w:rPr>
      </w:pPr>
    </w:p>
    <w:p w:rsidR="00F02D6B" w:rsidRPr="00507EAD" w:rsidRDefault="00F02D6B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Habilidad manual ( diestro y zurdo)</w:t>
      </w:r>
    </w:p>
    <w:p w:rsidR="00C54A31" w:rsidRPr="00507EAD" w:rsidRDefault="00C54A31" w:rsidP="00AD1AA6">
      <w:pPr>
        <w:pStyle w:val="Prrafodelista"/>
        <w:spacing w:before="240"/>
        <w:jc w:val="both"/>
        <w:rPr>
          <w:rFonts w:ascii="Arial" w:hAnsi="Arial" w:cs="Arial"/>
        </w:rPr>
      </w:pPr>
    </w:p>
    <w:p w:rsidR="00F02D6B" w:rsidRPr="00507EAD" w:rsidRDefault="00F02D6B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Color de piel ( negro, muy moreno, moreno, ligeramente moreno ó  blanco)</w:t>
      </w:r>
    </w:p>
    <w:p w:rsidR="00C54A31" w:rsidRPr="00507EAD" w:rsidRDefault="00C54A31" w:rsidP="00AD1AA6">
      <w:pPr>
        <w:pStyle w:val="Prrafodelista"/>
        <w:spacing w:before="240"/>
        <w:jc w:val="both"/>
        <w:rPr>
          <w:rFonts w:ascii="Arial" w:hAnsi="Arial" w:cs="Arial"/>
        </w:rPr>
      </w:pPr>
    </w:p>
    <w:p w:rsidR="00F02D6B" w:rsidRPr="00507EAD" w:rsidRDefault="00F02D6B" w:rsidP="00AD1AA6">
      <w:pPr>
        <w:pStyle w:val="Prrafodelista"/>
        <w:numPr>
          <w:ilvl w:val="0"/>
          <w:numId w:val="21"/>
        </w:numPr>
        <w:spacing w:before="240"/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Color de ojos (café azul ó verde)</w:t>
      </w:r>
    </w:p>
    <w:p w:rsidR="00AB0319" w:rsidRPr="00507EAD" w:rsidRDefault="00AB0319" w:rsidP="00AD1AA6">
      <w:pPr>
        <w:pStyle w:val="Prrafodelista"/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B0319" w:rsidRPr="00507EAD" w:rsidRDefault="00AB0319" w:rsidP="00AD1AA6">
      <w:pPr>
        <w:pStyle w:val="Prrafodelista"/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B0319" w:rsidRPr="00507EAD" w:rsidRDefault="00677927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                                                                          </w:t>
      </w:r>
    </w:p>
    <w:p w:rsidR="00AB0319" w:rsidRPr="00507EAD" w:rsidRDefault="00AB0319" w:rsidP="00AD1AA6">
      <w:pPr>
        <w:jc w:val="both"/>
        <w:rPr>
          <w:rFonts w:ascii="Arial" w:hAnsi="Arial" w:cs="Arial"/>
        </w:rPr>
      </w:pPr>
    </w:p>
    <w:p w:rsidR="00311254" w:rsidRPr="00507EAD" w:rsidRDefault="00311254" w:rsidP="00AD1AA6">
      <w:pPr>
        <w:ind w:firstLine="708"/>
        <w:jc w:val="both"/>
        <w:rPr>
          <w:rFonts w:ascii="Arial" w:hAnsi="Arial" w:cs="Arial"/>
        </w:rPr>
      </w:pPr>
    </w:p>
    <w:p w:rsidR="00DC1068" w:rsidRPr="00507EAD" w:rsidRDefault="00DC1068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C1068" w:rsidRPr="00507EAD" w:rsidRDefault="0004094D" w:rsidP="00AD1AA6">
      <w:pPr>
        <w:widowControl w:val="0"/>
        <w:tabs>
          <w:tab w:val="center" w:pos="4419"/>
          <w:tab w:val="left" w:pos="4755"/>
          <w:tab w:val="left" w:pos="5940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b/>
          <w:noProof/>
        </w:rPr>
        <w:lastRenderedPageBreak/>
        <w:pict>
          <v:rect id="_x0000_s1030" style="position:absolute;left:0;text-align:left;margin-left:238.2pt;margin-top:160.8pt;width:87pt;height:1in;z-index:251661312" stroked="f">
            <v:textbox>
              <w:txbxContent>
                <w:p w:rsidR="00677927" w:rsidRDefault="00677927"/>
                <w:p w:rsidR="00677927" w:rsidRPr="00677927" w:rsidRDefault="00677927" w:rsidP="00677927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677927">
                    <w:rPr>
                      <w:rFonts w:asciiTheme="minorHAnsi" w:hAnsiTheme="minorHAnsi"/>
                      <w:b/>
                    </w:rPr>
                    <w:t>LÓBULO ADHERIDO</w:t>
                  </w:r>
                </w:p>
              </w:txbxContent>
            </v:textbox>
          </v:rect>
        </w:pict>
      </w:r>
      <w:r w:rsidRPr="0004094D">
        <w:rPr>
          <w:rFonts w:ascii="Arial" w:hAnsi="Arial" w:cs="Arial"/>
          <w:b/>
          <w:noProof/>
        </w:rPr>
        <w:pict>
          <v:rect id="_x0000_s1028" style="position:absolute;left:0;text-align:left;margin-left:226.2pt;margin-top:40.8pt;width:92.25pt;height:1in;z-index:251660288" stroked="f">
            <v:textbox>
              <w:txbxContent>
                <w:p w:rsidR="00677927" w:rsidRDefault="00677927" w:rsidP="00677927">
                  <w:pPr>
                    <w:jc w:val="center"/>
                  </w:pPr>
                </w:p>
                <w:p w:rsidR="00677927" w:rsidRPr="00677927" w:rsidRDefault="00677927" w:rsidP="00677927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677927">
                    <w:rPr>
                      <w:rFonts w:asciiTheme="minorHAnsi" w:hAnsiTheme="minorHAnsi"/>
                      <w:b/>
                    </w:rPr>
                    <w:t>LÓBULO SEPARADO</w:t>
                  </w:r>
                </w:p>
              </w:txbxContent>
            </v:textbox>
          </v:rect>
        </w:pict>
      </w:r>
      <w:r w:rsidRPr="0004094D">
        <w:rPr>
          <w:rFonts w:ascii="Arial" w:hAnsi="Arial" w:cs="Arial"/>
          <w:b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204.45pt;margin-top:160.8pt;width:12pt;height:1in;z-index:251659264"/>
        </w:pict>
      </w:r>
      <w:r w:rsidRPr="0004094D">
        <w:rPr>
          <w:rFonts w:ascii="Arial" w:hAnsi="Arial" w:cs="Arial"/>
          <w:b/>
          <w:noProof/>
        </w:rPr>
        <w:pict>
          <v:shape id="_x0000_s1026" type="#_x0000_t88" style="position:absolute;left:0;text-align:left;margin-left:204.45pt;margin-top:40.8pt;width:12pt;height:1in;z-index:251658240" adj=",11250">
            <v:textbox>
              <w:txbxContent>
                <w:p w:rsidR="00677927" w:rsidRDefault="00677927"/>
              </w:txbxContent>
            </v:textbox>
          </v:shape>
        </w:pict>
      </w:r>
      <w:r w:rsidR="006320DA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938528" cy="3028950"/>
            <wp:effectExtent l="209550" t="190500" r="214122" b="171450"/>
            <wp:docPr id="25" name="Imagen 3" descr="C:\Documents and Settings\cruzcortes\Escritorio\imagenes de laboratorio\lob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ruzcortes\Escritorio\imagenes de laboratorio\lobul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35" cy="30328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320DA" w:rsidRPr="00507EAD">
        <w:rPr>
          <w:rFonts w:ascii="Arial" w:hAnsi="Arial" w:cs="Arial"/>
          <w:b/>
        </w:rPr>
        <w:tab/>
      </w:r>
      <w:r w:rsidR="00677927" w:rsidRPr="00507EAD">
        <w:rPr>
          <w:rFonts w:ascii="Arial" w:hAnsi="Arial" w:cs="Arial"/>
          <w:b/>
        </w:rPr>
        <w:tab/>
      </w:r>
      <w:r w:rsidR="00677927" w:rsidRPr="00507EAD">
        <w:rPr>
          <w:rFonts w:ascii="Arial" w:hAnsi="Arial" w:cs="Arial"/>
          <w:b/>
        </w:rPr>
        <w:tab/>
      </w:r>
    </w:p>
    <w:p w:rsidR="00DC1068" w:rsidRPr="00507EAD" w:rsidRDefault="00DC1068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CD48A8" w:rsidRPr="00507EAD" w:rsidRDefault="00CD48A8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rect id="_x0000_s1033" style="position:absolute;left:0;text-align:left;margin-left:159.45pt;margin-top:11.65pt;width:102.75pt;height:76.5pt;z-index:251664384" stroked="f">
            <v:textbox>
              <w:txbxContent>
                <w:p w:rsidR="00677927" w:rsidRPr="00677927" w:rsidRDefault="00677927" w:rsidP="00677927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677927">
                    <w:rPr>
                      <w:rFonts w:asciiTheme="minorHAnsi" w:hAnsiTheme="minorHAnsi"/>
                      <w:b/>
                    </w:rPr>
                    <w:t xml:space="preserve">NACIMIENTO </w:t>
                  </w:r>
                  <w:r>
                    <w:rPr>
                      <w:rFonts w:asciiTheme="minorHAnsi" w:hAnsiTheme="minorHAnsi"/>
                      <w:b/>
                    </w:rPr>
                    <w:t xml:space="preserve">DE CABELLO </w:t>
                  </w:r>
                  <w:r w:rsidRPr="00677927">
                    <w:rPr>
                      <w:rFonts w:asciiTheme="minorHAnsi" w:hAnsiTheme="minorHAnsi"/>
                      <w:b/>
                    </w:rPr>
                    <w:t>EN FORMA “PICO DE VIUDA”</w:t>
                  </w:r>
                </w:p>
              </w:txbxContent>
            </v:textbox>
          </v:rect>
        </w:pict>
      </w:r>
      <w:r w:rsidRPr="0004094D">
        <w:rPr>
          <w:rFonts w:ascii="Arial" w:hAnsi="Arial" w:cs="Arial"/>
          <w:noProof/>
          <w:color w:val="0000FF"/>
        </w:rPr>
        <w:pict>
          <v:shape id="_x0000_s1031" type="#_x0000_t88" style="position:absolute;left:0;text-align:left;margin-left:125.7pt;margin-top:16.15pt;width:12pt;height:1in;z-index:251662336"/>
        </w:pict>
      </w:r>
      <w:r w:rsidR="00677927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942975" cy="1066800"/>
            <wp:effectExtent l="228600" t="190500" r="238125" b="190500"/>
            <wp:docPr id="26" name="Imagen 11" descr="http://tbn1.google.com/images?q=tbn:EdHhm-9lRzRZGM:http://www.maquillarme.com/geishadibu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n1.google.com/images?q=tbn:EdHhm-9lRzRZGM:http://www.maquillarme.com/geishadibu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66800"/>
                    </a:xfrm>
                    <a:prstGeom prst="flowChartConnector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rect id="_x0000_s1034" style="position:absolute;left:0;text-align:left;margin-left:151.95pt;margin-top:21.1pt;width:106.5pt;height:1in;z-index:251665408" stroked="f">
            <v:textbox style="mso-next-textbox:#_x0000_s1034">
              <w:txbxContent>
                <w:p w:rsidR="00677927" w:rsidRPr="00677927" w:rsidRDefault="00677927" w:rsidP="00677927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677927">
                    <w:rPr>
                      <w:rFonts w:asciiTheme="minorHAnsi" w:hAnsiTheme="minorHAnsi"/>
                      <w:b/>
                    </w:rPr>
                    <w:t xml:space="preserve">NACIMIENTO DE CABELLO EN </w:t>
                  </w:r>
                  <w:r>
                    <w:rPr>
                      <w:rFonts w:asciiTheme="minorHAnsi" w:hAnsiTheme="minorHAnsi"/>
                      <w:b/>
                    </w:rPr>
                    <w:t>LINE</w:t>
                  </w:r>
                  <w:r w:rsidRPr="00677927">
                    <w:rPr>
                      <w:rFonts w:asciiTheme="minorHAnsi" w:hAnsiTheme="minorHAnsi"/>
                      <w:b/>
                    </w:rPr>
                    <w:t>A CONTINUA</w:t>
                  </w:r>
                </w:p>
                <w:p w:rsidR="00677927" w:rsidRDefault="00677927"/>
              </w:txbxContent>
            </v:textbox>
          </v:rect>
        </w:pict>
      </w:r>
      <w:r w:rsidRPr="0004094D">
        <w:rPr>
          <w:rFonts w:ascii="Arial" w:hAnsi="Arial" w:cs="Arial"/>
          <w:noProof/>
          <w:color w:val="0000FF"/>
        </w:rPr>
        <w:pict>
          <v:shape id="_x0000_s1032" type="#_x0000_t88" style="position:absolute;left:0;text-align:left;margin-left:121.2pt;margin-top:21.1pt;width:12pt;height:1in;z-index:251663360"/>
        </w:pict>
      </w:r>
      <w:r w:rsidR="00677927" w:rsidRPr="00507EAD">
        <w:rPr>
          <w:rFonts w:ascii="Arial" w:hAnsi="Arial" w:cs="Arial"/>
          <w:noProof/>
          <w:color w:val="0000FF"/>
          <w:lang w:val="es-ES" w:eastAsia="es-ES"/>
        </w:rPr>
        <w:drawing>
          <wp:inline distT="0" distB="0" distL="0" distR="0">
            <wp:extent cx="942975" cy="971550"/>
            <wp:effectExtent l="247650" t="190500" r="238125" b="190500"/>
            <wp:docPr id="27" name="Imagen 8" descr="http://tbn2.google.com/images?q=tbn:bJoy9ZO_FZ3ZTM:http://www.maquillarme.com/frentenormal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n2.google.com/images?q=tbn:bJoy9ZO_FZ3ZTM:http://www.maquillarme.com/frentenormal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flowChartConnector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lastRenderedPageBreak/>
        <w:pict>
          <v:rect id="_x0000_s1037" style="position:absolute;left:0;text-align:left;margin-left:169.95pt;margin-top:8.05pt;width:105pt;height:1in;z-index:251668480" stroked="f">
            <v:textbox>
              <w:txbxContent>
                <w:p w:rsidR="009C6D6F" w:rsidRPr="009C6D6F" w:rsidRDefault="009C6D6F" w:rsidP="009C6D6F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9C6D6F">
                    <w:rPr>
                      <w:rFonts w:asciiTheme="minorHAnsi" w:hAnsiTheme="minorHAnsi"/>
                      <w:b/>
                    </w:rPr>
                    <w:t>IMPOSIBLE ENRROLLAR LA LENGUA</w:t>
                  </w:r>
                </w:p>
              </w:txbxContent>
            </v:textbox>
          </v:rect>
        </w:pict>
      </w:r>
      <w:r w:rsidRPr="0004094D">
        <w:rPr>
          <w:rFonts w:ascii="Arial" w:hAnsi="Arial" w:cs="Arial"/>
          <w:noProof/>
          <w:color w:val="0000FF"/>
        </w:rPr>
        <w:pict>
          <v:shape id="_x0000_s1036" type="#_x0000_t88" style="position:absolute;left:0;text-align:left;margin-left:145.2pt;margin-top:12.55pt;width:12pt;height:1in;z-index:251667456"/>
        </w:pict>
      </w:r>
      <w:r w:rsidR="009C6D6F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076325" cy="790769"/>
            <wp:effectExtent l="247650" t="209550" r="257175" b="199831"/>
            <wp:docPr id="29" name="Imagen 2" descr="C:\Documents and Settings\cruzcortes\Escritorio\imagenes de laboratorio\lengua de fu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ruzcortes\Escritorio\imagenes de laboratorio\lengua de fuer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64" cy="7988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rect id="_x0000_s1038" style="position:absolute;left:0;text-align:left;margin-left:169.95pt;margin-top:12.3pt;width:123pt;height:1in;z-index:251669504" stroked="f">
            <v:textbox>
              <w:txbxContent>
                <w:p w:rsidR="007122D5" w:rsidRDefault="007122D5" w:rsidP="009C6D6F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</w:p>
                <w:p w:rsidR="009C6D6F" w:rsidRPr="009C6D6F" w:rsidRDefault="009C6D6F" w:rsidP="009C6D6F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9C6D6F">
                    <w:rPr>
                      <w:rFonts w:asciiTheme="minorHAnsi" w:hAnsiTheme="minorHAnsi"/>
                      <w:b/>
                    </w:rPr>
                    <w:t>ENRROLLAMIENTO DE LENGUA</w:t>
                  </w:r>
                </w:p>
              </w:txbxContent>
            </v:textbox>
          </v:rect>
        </w:pict>
      </w:r>
    </w:p>
    <w:p w:rsidR="006320DA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shape id="_x0000_s1035" type="#_x0000_t88" style="position:absolute;left:0;text-align:left;margin-left:137.7pt;margin-top:6pt;width:12pt;height:1in;z-index:251666432"/>
        </w:pict>
      </w:r>
      <w:r w:rsidR="009C6D6F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076325" cy="676275"/>
            <wp:effectExtent l="247650" t="209550" r="257175" b="200025"/>
            <wp:docPr id="32" name="Imagen 1" descr="C:\Documents and Settings\cruzcortes\Escritorio\imagenes de laboratorio\enrollar lengu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uzcortes\Escritorio\imagenes de laboratorio\enrollar lengua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76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6320DA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320DA" w:rsidRPr="00507EAD" w:rsidRDefault="0004094D" w:rsidP="00AD1AA6">
      <w:pPr>
        <w:widowControl w:val="0"/>
        <w:tabs>
          <w:tab w:val="center" w:pos="4419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rect id="_x0000_s1041" style="position:absolute;left:0;text-align:left;margin-left:178.95pt;margin-top:15.4pt;width:102.75pt;height:1in;z-index:251672576" stroked="f">
            <v:textbox>
              <w:txbxContent>
                <w:p w:rsidR="007122D5" w:rsidRDefault="007122D5" w:rsidP="007122D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</w:p>
                <w:p w:rsidR="007122D5" w:rsidRPr="007122D5" w:rsidRDefault="007122D5" w:rsidP="007122D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7122D5">
                    <w:rPr>
                      <w:rFonts w:asciiTheme="minorHAnsi" w:hAnsiTheme="minorHAnsi"/>
                      <w:b/>
                    </w:rPr>
                    <w:t>HABILIDAD  MANUAL (ZURDO)</w:t>
                  </w:r>
                </w:p>
              </w:txbxContent>
            </v:textbox>
          </v:rect>
        </w:pict>
      </w:r>
      <w:r w:rsidRPr="0004094D">
        <w:rPr>
          <w:rFonts w:ascii="Arial" w:hAnsi="Arial" w:cs="Arial"/>
          <w:noProof/>
          <w:color w:val="0000FF"/>
        </w:rPr>
        <w:pict>
          <v:shape id="_x0000_s1040" type="#_x0000_t88" style="position:absolute;left:0;text-align:left;margin-left:145.95pt;margin-top:21.4pt;width:12pt;height:1in;z-index:251671552"/>
        </w:pict>
      </w:r>
      <w:r w:rsidR="009C6D6F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981075" cy="1057275"/>
            <wp:effectExtent l="247650" t="209550" r="257175" b="200025"/>
            <wp:docPr id="30" name="Imagen 7" descr="C:\Documents and Settings\cruzcortes\Escritorio\imagenes de laboratorio\zur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uzcortes\Escritorio\imagenes de laboratorio\zurdo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122D5" w:rsidRPr="00507EAD">
        <w:rPr>
          <w:rFonts w:ascii="Arial" w:hAnsi="Arial" w:cs="Arial"/>
          <w:b/>
        </w:rPr>
        <w:tab/>
      </w:r>
    </w:p>
    <w:p w:rsidR="009C6D6F" w:rsidRPr="00507EAD" w:rsidRDefault="009C6D6F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C6D6F" w:rsidRPr="00507EAD" w:rsidRDefault="009C6D6F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C6D6F" w:rsidRPr="00507EAD" w:rsidRDefault="0004094D" w:rsidP="00AD1A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4094D">
        <w:rPr>
          <w:rFonts w:ascii="Arial" w:hAnsi="Arial" w:cs="Arial"/>
          <w:noProof/>
          <w:color w:val="0000FF"/>
        </w:rPr>
        <w:pict>
          <v:rect id="_x0000_s1042" style="position:absolute;left:0;text-align:left;margin-left:178.95pt;margin-top:24.7pt;width:88.5pt;height:1in;z-index:251673600" stroked="f">
            <v:textbox>
              <w:txbxContent>
                <w:p w:rsidR="007122D5" w:rsidRPr="007122D5" w:rsidRDefault="007122D5" w:rsidP="007122D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HABILIDAD  MANUAL (DIESTRO</w:t>
                  </w:r>
                  <w:r w:rsidRPr="007122D5">
                    <w:rPr>
                      <w:rFonts w:asciiTheme="minorHAnsi" w:hAnsiTheme="minorHAnsi"/>
                      <w:b/>
                    </w:rPr>
                    <w:t>)</w:t>
                  </w:r>
                </w:p>
                <w:p w:rsidR="007122D5" w:rsidRDefault="007122D5"/>
              </w:txbxContent>
            </v:textbox>
          </v:rect>
        </w:pict>
      </w:r>
      <w:r w:rsidRPr="0004094D">
        <w:rPr>
          <w:rFonts w:ascii="Arial" w:hAnsi="Arial" w:cs="Arial"/>
          <w:noProof/>
          <w:color w:val="0000FF"/>
        </w:rPr>
        <w:pict>
          <v:shape id="_x0000_s1039" type="#_x0000_t88" style="position:absolute;left:0;text-align:left;margin-left:145.95pt;margin-top:24.7pt;width:12pt;height:1in;z-index:251670528"/>
        </w:pict>
      </w:r>
      <w:r w:rsidR="009C6D6F" w:rsidRPr="00507EAD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143000" cy="1143000"/>
            <wp:effectExtent l="247650" t="209550" r="247650" b="190500"/>
            <wp:docPr id="31" name="Imagen 4" descr="http://www.educarchile.cl/UserFiles/P0001/Image/CR_articulos/Familia/articles-99088_destacado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carchile.cl/UserFiles/P0001/Image/CR_articulos/Familia/articles-99088_destacado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70D05" w:rsidRPr="00507EAD" w:rsidRDefault="00C70D05" w:rsidP="00AD1AA6">
      <w:pPr>
        <w:jc w:val="both"/>
        <w:rPr>
          <w:rFonts w:ascii="Arial" w:hAnsi="Arial" w:cs="Arial"/>
        </w:rPr>
      </w:pPr>
    </w:p>
    <w:p w:rsidR="009C6D6F" w:rsidRPr="00507EAD" w:rsidRDefault="007122D5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Recopila las observaciones de la siguiente tabla, anotando en la primera columna el nombre de cada uno de los miembros del equipo y en las restantes la forma en que se expresa cada carácter del listado anterior.</w:t>
      </w:r>
    </w:p>
    <w:p w:rsidR="00CE380E" w:rsidRPr="00507EAD" w:rsidRDefault="00CE380E" w:rsidP="00AD1AA6">
      <w:pPr>
        <w:jc w:val="both"/>
        <w:rPr>
          <w:rFonts w:ascii="Arial" w:hAnsi="Arial" w:cs="Arial"/>
        </w:rPr>
      </w:pPr>
    </w:p>
    <w:p w:rsidR="00CE380E" w:rsidRDefault="00CE380E" w:rsidP="00AD1AA6">
      <w:pPr>
        <w:jc w:val="both"/>
        <w:rPr>
          <w:rFonts w:ascii="Arial" w:hAnsi="Arial" w:cs="Arial"/>
        </w:rPr>
      </w:pPr>
    </w:p>
    <w:p w:rsidR="00AD1AA6" w:rsidRDefault="00AD1AA6" w:rsidP="00AD1AA6">
      <w:pPr>
        <w:jc w:val="both"/>
        <w:rPr>
          <w:rFonts w:ascii="Arial" w:hAnsi="Arial" w:cs="Arial"/>
        </w:rPr>
      </w:pPr>
    </w:p>
    <w:p w:rsidR="00AD1AA6" w:rsidRDefault="00AD1AA6" w:rsidP="00AD1AA6">
      <w:pPr>
        <w:jc w:val="both"/>
        <w:rPr>
          <w:rFonts w:ascii="Arial" w:hAnsi="Arial" w:cs="Arial"/>
        </w:rPr>
      </w:pPr>
    </w:p>
    <w:p w:rsidR="00AD1AA6" w:rsidRPr="00507EAD" w:rsidRDefault="00AD1AA6" w:rsidP="00AD1AA6">
      <w:pPr>
        <w:jc w:val="both"/>
        <w:rPr>
          <w:rFonts w:ascii="Arial" w:hAnsi="Arial" w:cs="Arial"/>
        </w:rPr>
      </w:pPr>
    </w:p>
    <w:p w:rsidR="00CE380E" w:rsidRPr="00507EAD" w:rsidRDefault="00984481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lastRenderedPageBreak/>
        <w:t>E</w:t>
      </w:r>
      <w:r w:rsidR="00DA4B5A" w:rsidRPr="00507EAD">
        <w:rPr>
          <w:rFonts w:ascii="Arial" w:hAnsi="Arial" w:cs="Arial"/>
          <w:b/>
        </w:rPr>
        <w:t>xpresión de caracteres del equipo</w:t>
      </w:r>
    </w:p>
    <w:p w:rsidR="00E14795" w:rsidRPr="00507EAD" w:rsidRDefault="00E14795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TABLA No. 1</w:t>
      </w:r>
    </w:p>
    <w:p w:rsidR="00CE380E" w:rsidRPr="00507EAD" w:rsidRDefault="00CE380E" w:rsidP="00AD1AA6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1133"/>
        <w:gridCol w:w="1774"/>
        <w:gridCol w:w="944"/>
        <w:gridCol w:w="1265"/>
        <w:gridCol w:w="1153"/>
        <w:gridCol w:w="1131"/>
        <w:gridCol w:w="825"/>
        <w:gridCol w:w="829"/>
      </w:tblGrid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NOMBRES</w:t>
            </w: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(ALUMNOS)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ENRROLLAMIENTO DE LENGUA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LÓBULO DE LA OREJA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NACIMIENTO DE PELO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VELLO EN LOS FALANGES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HABILIDAD MANUAL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COLOR DE PIEL</w:t>
            </w: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3C4E" w:rsidRPr="00507EAD" w:rsidRDefault="00BD3C4E" w:rsidP="00AD1AA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7EAD">
              <w:rPr>
                <w:rFonts w:ascii="Arial" w:hAnsi="Arial" w:cs="Arial"/>
                <w:b/>
                <w:sz w:val="16"/>
                <w:szCs w:val="16"/>
              </w:rPr>
              <w:t>COLOR DE OJOS</w:t>
            </w:r>
          </w:p>
        </w:tc>
      </w:tr>
      <w:tr w:rsidR="00BD3C4E" w:rsidRPr="00507EAD" w:rsidTr="00BD3C4E">
        <w:tc>
          <w:tcPr>
            <w:tcW w:w="0" w:type="auto"/>
          </w:tcPr>
          <w:p w:rsidR="00984481" w:rsidRPr="00507EAD" w:rsidRDefault="00984481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984481" w:rsidRPr="00507EAD" w:rsidRDefault="00984481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  <w:tr w:rsidR="00BD3C4E" w:rsidRPr="00507EAD" w:rsidTr="00BD3C4E"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BD3C4E" w:rsidRPr="00507EAD" w:rsidRDefault="00BD3C4E" w:rsidP="00AD1AA6">
            <w:pPr>
              <w:jc w:val="both"/>
              <w:rPr>
                <w:rFonts w:ascii="Arial" w:hAnsi="Arial" w:cs="Arial"/>
              </w:rPr>
            </w:pPr>
          </w:p>
        </w:tc>
      </w:tr>
    </w:tbl>
    <w:p w:rsidR="00CE380E" w:rsidRPr="00507EAD" w:rsidRDefault="00CE380E" w:rsidP="00AD1AA6">
      <w:pPr>
        <w:jc w:val="both"/>
        <w:rPr>
          <w:rFonts w:ascii="Arial" w:hAnsi="Arial" w:cs="Arial"/>
        </w:rPr>
      </w:pPr>
    </w:p>
    <w:p w:rsidR="009C6D6F" w:rsidRPr="00507EAD" w:rsidRDefault="009C6D6F" w:rsidP="00AD1AA6">
      <w:pPr>
        <w:jc w:val="both"/>
        <w:rPr>
          <w:rFonts w:ascii="Arial" w:hAnsi="Arial" w:cs="Arial"/>
        </w:rPr>
      </w:pPr>
    </w:p>
    <w:p w:rsidR="00507EAD" w:rsidRPr="00507EAD" w:rsidRDefault="00507EAD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Cu</w:t>
      </w:r>
      <w:r>
        <w:rPr>
          <w:rFonts w:ascii="Arial" w:hAnsi="Arial" w:cs="Arial"/>
          <w:b/>
        </w:rPr>
        <w:t>estionario.</w:t>
      </w:r>
    </w:p>
    <w:p w:rsidR="00507EAD" w:rsidRDefault="00507EAD" w:rsidP="00AD1AA6">
      <w:pPr>
        <w:jc w:val="both"/>
        <w:rPr>
          <w:rFonts w:ascii="Arial" w:hAnsi="Arial" w:cs="Arial"/>
        </w:rPr>
      </w:pPr>
    </w:p>
    <w:p w:rsidR="009C6D6F" w:rsidRPr="00507EAD" w:rsidRDefault="00984481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¿Qué es un carácter fenotípico?</w:t>
      </w:r>
    </w:p>
    <w:p w:rsidR="00984481" w:rsidRPr="00507EAD" w:rsidRDefault="00984481" w:rsidP="00AD1AA6">
      <w:pPr>
        <w:jc w:val="both"/>
        <w:rPr>
          <w:rFonts w:ascii="Arial" w:hAnsi="Arial" w:cs="Arial"/>
        </w:rPr>
      </w:pPr>
    </w:p>
    <w:p w:rsidR="00984481" w:rsidRPr="00507EAD" w:rsidRDefault="00984481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84481" w:rsidRPr="00507EAD" w:rsidRDefault="00984481" w:rsidP="00AD1AA6">
      <w:pPr>
        <w:jc w:val="both"/>
        <w:rPr>
          <w:rFonts w:ascii="Arial" w:hAnsi="Arial" w:cs="Arial"/>
        </w:rPr>
      </w:pPr>
    </w:p>
    <w:p w:rsidR="009C6D6F" w:rsidRPr="00507EAD" w:rsidRDefault="0027004B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¿Cuáles son las formas de expresión de los caracteres citados?</w:t>
      </w:r>
    </w:p>
    <w:p w:rsidR="009C6D6F" w:rsidRPr="00507EAD" w:rsidRDefault="009C6D6F" w:rsidP="00AD1AA6">
      <w:pPr>
        <w:jc w:val="both"/>
        <w:rPr>
          <w:rFonts w:ascii="Arial" w:hAnsi="Arial" w:cs="Arial"/>
        </w:rPr>
      </w:pPr>
    </w:p>
    <w:p w:rsidR="009C6D6F" w:rsidRPr="00507EAD" w:rsidRDefault="0027004B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C6D6F" w:rsidRPr="00507EAD" w:rsidRDefault="009C6D6F" w:rsidP="00AD1AA6">
      <w:pPr>
        <w:jc w:val="both"/>
        <w:rPr>
          <w:rFonts w:ascii="Arial" w:hAnsi="Arial" w:cs="Arial"/>
        </w:rPr>
      </w:pPr>
    </w:p>
    <w:p w:rsidR="009C6D6F" w:rsidRPr="00507EAD" w:rsidRDefault="0027004B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ÁRBOL GENEALÓGICO DE UN CARÁCTER FISIOLÓGICO</w:t>
      </w:r>
    </w:p>
    <w:p w:rsidR="0027004B" w:rsidRPr="00507EAD" w:rsidRDefault="0027004B" w:rsidP="00AD1AA6">
      <w:pPr>
        <w:jc w:val="both"/>
        <w:rPr>
          <w:rFonts w:ascii="Arial" w:hAnsi="Arial" w:cs="Arial"/>
          <w:b/>
        </w:rPr>
      </w:pPr>
    </w:p>
    <w:p w:rsidR="0027004B" w:rsidRPr="00507EAD" w:rsidRDefault="0027004B" w:rsidP="00AD1AA6">
      <w:pPr>
        <w:jc w:val="both"/>
        <w:rPr>
          <w:rFonts w:ascii="Arial" w:hAnsi="Arial" w:cs="Arial"/>
          <w:b/>
        </w:rPr>
      </w:pPr>
    </w:p>
    <w:p w:rsidR="0027004B" w:rsidRPr="00507EAD" w:rsidRDefault="0027004B" w:rsidP="00AD1AA6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Pide al encargado del laboratorio un confeti impregnado con feniltiocarba</w:t>
      </w:r>
      <w:r w:rsidR="00E14795" w:rsidRPr="00507EAD">
        <w:rPr>
          <w:rFonts w:ascii="Arial" w:hAnsi="Arial" w:cs="Arial"/>
        </w:rPr>
        <w:t>mida (FTC).</w:t>
      </w:r>
    </w:p>
    <w:p w:rsidR="00E14795" w:rsidRPr="00507EAD" w:rsidRDefault="00E14795" w:rsidP="00AD1AA6">
      <w:pPr>
        <w:pStyle w:val="Prrafodelista"/>
        <w:jc w:val="both"/>
        <w:rPr>
          <w:rFonts w:ascii="Arial" w:hAnsi="Arial" w:cs="Arial"/>
        </w:rPr>
      </w:pPr>
    </w:p>
    <w:p w:rsidR="00E14795" w:rsidRPr="00507EAD" w:rsidRDefault="00E14795" w:rsidP="00AD1AA6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Prueba el sabor.</w:t>
      </w:r>
    </w:p>
    <w:p w:rsidR="00E14795" w:rsidRPr="00507EAD" w:rsidRDefault="00E14795" w:rsidP="00AD1AA6">
      <w:pPr>
        <w:pStyle w:val="Prrafodelista"/>
        <w:jc w:val="both"/>
        <w:rPr>
          <w:rFonts w:ascii="Arial" w:hAnsi="Arial" w:cs="Arial"/>
        </w:rPr>
      </w:pPr>
    </w:p>
    <w:p w:rsidR="00E14795" w:rsidRPr="00507EAD" w:rsidRDefault="00E14795" w:rsidP="00AD1AA6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Anota en la tabla los resultados de todo el equipo.</w:t>
      </w:r>
    </w:p>
    <w:p w:rsidR="00E14795" w:rsidRPr="00507EAD" w:rsidRDefault="00E14795" w:rsidP="00AD1AA6">
      <w:pPr>
        <w:pStyle w:val="Prrafodelista"/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E14795" w:rsidRPr="00507EAD" w:rsidRDefault="00E14795" w:rsidP="00AD1AA6">
      <w:pPr>
        <w:pStyle w:val="Prrafodelista"/>
        <w:numPr>
          <w:ilvl w:val="0"/>
          <w:numId w:val="22"/>
        </w:num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Con la supervisión del profesor elegir a un(a)  compañero(a) del grupo, cuya familia posea al menos</w:t>
      </w:r>
      <w:r w:rsidR="000A58F6" w:rsidRPr="00507EAD">
        <w:rPr>
          <w:rFonts w:ascii="Arial" w:hAnsi="Arial" w:cs="Arial"/>
        </w:rPr>
        <w:t xml:space="preserve"> tres generaciones completas (cuatro </w:t>
      </w:r>
      <w:r w:rsidRPr="00507EAD">
        <w:rPr>
          <w:rFonts w:ascii="Arial" w:hAnsi="Arial" w:cs="Arial"/>
        </w:rPr>
        <w:t xml:space="preserve"> abuelos, ambos padres y varios hermanos) y tenga la facilidad de probar su sensibilidad a la feniltiocarbamida.</w:t>
      </w:r>
    </w:p>
    <w:p w:rsidR="00507EAD" w:rsidRDefault="00507EAD" w:rsidP="00AD1AA6">
      <w:pPr>
        <w:jc w:val="both"/>
        <w:rPr>
          <w:rFonts w:ascii="Arial" w:hAnsi="Arial" w:cs="Arial"/>
          <w:b/>
        </w:rPr>
      </w:pPr>
    </w:p>
    <w:p w:rsidR="00E14795" w:rsidRPr="00507EAD" w:rsidRDefault="00E14795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lastRenderedPageBreak/>
        <w:t>S</w:t>
      </w:r>
      <w:r w:rsidR="00DA4B5A" w:rsidRPr="00507EAD">
        <w:rPr>
          <w:rFonts w:ascii="Arial" w:hAnsi="Arial" w:cs="Arial"/>
          <w:b/>
        </w:rPr>
        <w:t>ensibilidad a la FTC</w:t>
      </w:r>
    </w:p>
    <w:p w:rsidR="00E14795" w:rsidRPr="00507EAD" w:rsidRDefault="00E14795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TABLA No. 2</w:t>
      </w:r>
    </w:p>
    <w:p w:rsidR="00E14795" w:rsidRPr="00507EAD" w:rsidRDefault="00E14795" w:rsidP="00AD1AA6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5000" w:type="pct"/>
        <w:tblLook w:val="04A0"/>
      </w:tblPr>
      <w:tblGrid>
        <w:gridCol w:w="3124"/>
        <w:gridCol w:w="5930"/>
      </w:tblGrid>
      <w:tr w:rsidR="00E14795" w:rsidRPr="00507EAD" w:rsidTr="00E14795">
        <w:trPr>
          <w:trHeight w:val="959"/>
        </w:trPr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>NOMBRE  (ALUMNOS)</w:t>
            </w:r>
          </w:p>
        </w:tc>
        <w:tc>
          <w:tcPr>
            <w:tcW w:w="3275" w:type="pct"/>
          </w:tcPr>
          <w:p w:rsidR="00E14795" w:rsidRPr="00507EAD" w:rsidRDefault="00E14795" w:rsidP="00AD1AA6">
            <w:pPr>
              <w:ind w:left="720"/>
              <w:jc w:val="both"/>
              <w:rPr>
                <w:rFonts w:ascii="Arial" w:hAnsi="Arial" w:cs="Arial"/>
                <w:b/>
              </w:rPr>
            </w:pPr>
          </w:p>
          <w:p w:rsidR="00E14795" w:rsidRPr="00507EAD" w:rsidRDefault="00E14795" w:rsidP="00AD1AA6">
            <w:pPr>
              <w:ind w:left="720"/>
              <w:jc w:val="both"/>
              <w:rPr>
                <w:rFonts w:ascii="Arial" w:hAnsi="Arial" w:cs="Arial"/>
                <w:b/>
              </w:rPr>
            </w:pPr>
            <w:r w:rsidRPr="00507EAD">
              <w:rPr>
                <w:rFonts w:ascii="Arial" w:hAnsi="Arial" w:cs="Arial"/>
                <w:b/>
              </w:rPr>
              <w:t>SABOR  DE LA FENILTIOCARBAMIDA</w:t>
            </w:r>
          </w:p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14795" w:rsidRPr="00507EAD" w:rsidTr="00E14795">
        <w:tc>
          <w:tcPr>
            <w:tcW w:w="172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75" w:type="pct"/>
          </w:tcPr>
          <w:p w:rsidR="00E14795" w:rsidRPr="00507EAD" w:rsidRDefault="00E14795" w:rsidP="00AD1AA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E14795" w:rsidRPr="00507EAD" w:rsidRDefault="00E14795" w:rsidP="00AD1AA6">
      <w:pPr>
        <w:jc w:val="both"/>
        <w:rPr>
          <w:rFonts w:ascii="Arial" w:hAnsi="Arial" w:cs="Arial"/>
        </w:rPr>
      </w:pPr>
    </w:p>
    <w:p w:rsidR="00E14795" w:rsidRPr="00507EAD" w:rsidRDefault="00E14795" w:rsidP="00AD1AA6">
      <w:pPr>
        <w:pStyle w:val="Prrafodelista"/>
        <w:numPr>
          <w:ilvl w:val="0"/>
          <w:numId w:val="23"/>
        </w:numPr>
        <w:tabs>
          <w:tab w:val="left" w:pos="1057"/>
        </w:tabs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Dibuja  el árbol genealógico con los datos obtenidos por el compañero(a</w:t>
      </w:r>
      <w:r w:rsidR="000A58F6" w:rsidRPr="00507EAD">
        <w:rPr>
          <w:rFonts w:ascii="Arial" w:hAnsi="Arial" w:cs="Arial"/>
        </w:rPr>
        <w:t>).</w:t>
      </w:r>
    </w:p>
    <w:p w:rsidR="000A58F6" w:rsidRPr="00507EAD" w:rsidRDefault="000A58F6" w:rsidP="00AD1AA6">
      <w:pPr>
        <w:pStyle w:val="Prrafodelista"/>
        <w:tabs>
          <w:tab w:val="left" w:pos="1057"/>
        </w:tabs>
        <w:jc w:val="both"/>
        <w:rPr>
          <w:rFonts w:ascii="Arial" w:hAnsi="Arial" w:cs="Arial"/>
        </w:rPr>
      </w:pPr>
    </w:p>
    <w:p w:rsidR="000A58F6" w:rsidRPr="00507EAD" w:rsidRDefault="000A58F6" w:rsidP="00AD1AA6">
      <w:pPr>
        <w:pStyle w:val="Prrafodelista"/>
        <w:numPr>
          <w:ilvl w:val="0"/>
          <w:numId w:val="23"/>
        </w:numPr>
        <w:tabs>
          <w:tab w:val="left" w:pos="1057"/>
        </w:tabs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Representa a cada hombre con un cuadrado y a cada mujer con un </w:t>
      </w:r>
      <w:r w:rsidR="0070148C" w:rsidRPr="00507EAD">
        <w:rPr>
          <w:rFonts w:ascii="Arial" w:hAnsi="Arial" w:cs="Arial"/>
        </w:rPr>
        <w:t>círculo</w:t>
      </w:r>
      <w:r w:rsidRPr="00507EAD">
        <w:rPr>
          <w:rFonts w:ascii="Arial" w:hAnsi="Arial" w:cs="Arial"/>
        </w:rPr>
        <w:t>; ilumina con rojo la sensibilidad de sabor a la feniltiocarbamida y con azul</w:t>
      </w:r>
      <w:r w:rsidR="0070148C" w:rsidRPr="00507EAD">
        <w:rPr>
          <w:rFonts w:ascii="Arial" w:hAnsi="Arial" w:cs="Arial"/>
        </w:rPr>
        <w:t xml:space="preserve"> la ausencia de ella.</w:t>
      </w:r>
    </w:p>
    <w:p w:rsidR="0070148C" w:rsidRPr="00507EAD" w:rsidRDefault="0070148C" w:rsidP="00AD1AA6">
      <w:pPr>
        <w:pStyle w:val="Prrafodelista"/>
        <w:jc w:val="both"/>
        <w:rPr>
          <w:rFonts w:ascii="Arial" w:hAnsi="Arial" w:cs="Arial"/>
        </w:rPr>
      </w:pPr>
    </w:p>
    <w:p w:rsidR="0070148C" w:rsidRPr="00507EAD" w:rsidRDefault="00543C70" w:rsidP="00AD1AA6">
      <w:pPr>
        <w:pStyle w:val="Prrafodelista"/>
        <w:numPr>
          <w:ilvl w:val="0"/>
          <w:numId w:val="23"/>
        </w:numPr>
        <w:tabs>
          <w:tab w:val="left" w:pos="105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Mostrar </w:t>
      </w:r>
      <w:r w:rsidR="0070148C" w:rsidRPr="00507EAD">
        <w:rPr>
          <w:rFonts w:ascii="Arial" w:hAnsi="Arial" w:cs="Arial"/>
        </w:rPr>
        <w:t>cada generación en un mismo renglón.</w:t>
      </w:r>
    </w:p>
    <w:p w:rsidR="0070148C" w:rsidRPr="00507EAD" w:rsidRDefault="0070148C" w:rsidP="00AD1AA6">
      <w:pPr>
        <w:pStyle w:val="Prrafodelista"/>
        <w:jc w:val="both"/>
        <w:rPr>
          <w:rFonts w:ascii="Arial" w:hAnsi="Arial" w:cs="Arial"/>
        </w:rPr>
      </w:pPr>
    </w:p>
    <w:p w:rsidR="0070148C" w:rsidRPr="00507EAD" w:rsidRDefault="0070148C" w:rsidP="00AD1AA6">
      <w:pPr>
        <w:pStyle w:val="Prrafodelista"/>
        <w:numPr>
          <w:ilvl w:val="0"/>
          <w:numId w:val="23"/>
        </w:numPr>
        <w:tabs>
          <w:tab w:val="left" w:pos="1057"/>
        </w:tabs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Marca las relaciones de descendencia con líneas que unan a ambos progenitores con sus hijos, como en el siguiente ejemplo. </w:t>
      </w:r>
    </w:p>
    <w:p w:rsidR="0070148C" w:rsidRPr="00507EAD" w:rsidRDefault="0070148C" w:rsidP="00AD1AA6">
      <w:pPr>
        <w:pStyle w:val="Prrafodelista"/>
        <w:jc w:val="both"/>
        <w:rPr>
          <w:rFonts w:ascii="Arial" w:hAnsi="Arial" w:cs="Arial"/>
        </w:rPr>
      </w:pPr>
    </w:p>
    <w:p w:rsidR="0070148C" w:rsidRPr="00507EAD" w:rsidRDefault="0004094D" w:rsidP="00AD1AA6">
      <w:pPr>
        <w:tabs>
          <w:tab w:val="left" w:pos="1057"/>
        </w:tabs>
        <w:jc w:val="both"/>
        <w:rPr>
          <w:rFonts w:ascii="Arial" w:hAnsi="Arial" w:cs="Arial"/>
        </w:rPr>
      </w:pPr>
      <w:r w:rsidRPr="0004094D">
        <w:rPr>
          <w:rFonts w:ascii="Arial" w:hAnsi="Arial" w:cs="Arial"/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3" type="#_x0000_t120" style="position:absolute;left:0;text-align:left;margin-left:371.45pt;margin-top:12.7pt;width:36pt;height:36pt;z-index:251683840"/>
        </w:pict>
      </w:r>
      <w:r w:rsidRPr="0004094D">
        <w:rPr>
          <w:rFonts w:ascii="Arial" w:hAnsi="Arial" w:cs="Arial"/>
          <w:noProof/>
        </w:rPr>
        <w:pict>
          <v:rect id="_x0000_s1049" style="position:absolute;left:0;text-align:left;margin-left:274.2pt;margin-top:3.5pt;width:34.45pt;height:31.4pt;z-index:251679744"/>
        </w:pict>
      </w:r>
      <w:r w:rsidRPr="0004094D">
        <w:rPr>
          <w:rFonts w:ascii="Arial" w:hAnsi="Arial" w:cs="Arial"/>
          <w:noProof/>
        </w:rPr>
        <w:pict>
          <v:shape id="_x0000_s1058" type="#_x0000_t120" style="position:absolute;left:0;text-align:left;margin-left:88.8pt;margin-top:3.5pt;width:36pt;height:36pt;z-index:251688960"/>
        </w:pict>
      </w:r>
      <w:r w:rsidRPr="0004094D">
        <w:rPr>
          <w:rFonts w:ascii="Arial" w:hAnsi="Arial" w:cs="Arial"/>
          <w:noProof/>
        </w:rPr>
        <w:pict>
          <v:rect id="_x0000_s1044" style="position:absolute;left:0;text-align:left;margin-left:8.4pt;margin-top:3.5pt;width:34.45pt;height:31.4pt;z-index:251674624"/>
        </w:pict>
      </w:r>
    </w:p>
    <w:p w:rsidR="0070148C" w:rsidRPr="00507EAD" w:rsidRDefault="0004094D" w:rsidP="00AD1AA6">
      <w:pPr>
        <w:tabs>
          <w:tab w:val="left" w:pos="1057"/>
        </w:tabs>
        <w:jc w:val="both"/>
        <w:rPr>
          <w:rFonts w:ascii="Arial" w:hAnsi="Arial" w:cs="Arial"/>
        </w:rPr>
      </w:pPr>
      <w:r w:rsidRPr="0004094D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308.65pt;margin-top:3.5pt;width:62.8pt;height:0;flip:x;z-index:251705344" o:connectortype="straight"/>
        </w:pict>
      </w:r>
      <w:r w:rsidRPr="0004094D">
        <w:rPr>
          <w:rFonts w:ascii="Arial" w:hAnsi="Arial" w:cs="Arial"/>
          <w:noProof/>
        </w:rPr>
        <w:pict>
          <v:shape id="_x0000_s1071" type="#_x0000_t32" style="position:absolute;left:0;text-align:left;margin-left:338.5pt;margin-top:3.5pt;width:.05pt;height:105.7pt;z-index:251701248" o:connectortype="straight"/>
        </w:pict>
      </w:r>
      <w:r w:rsidRPr="0004094D">
        <w:rPr>
          <w:rFonts w:ascii="Arial" w:hAnsi="Arial" w:cs="Arial"/>
          <w:noProof/>
        </w:rPr>
        <w:pict>
          <v:shape id="_x0000_s1063" type="#_x0000_t32" style="position:absolute;left:0;text-align:left;margin-left:68.15pt;margin-top:3.5pt;width:0;height:105.7pt;z-index:251693056" o:connectortype="straight"/>
        </w:pict>
      </w:r>
      <w:r w:rsidRPr="0004094D">
        <w:rPr>
          <w:rFonts w:ascii="Arial" w:hAnsi="Arial" w:cs="Arial"/>
          <w:noProof/>
        </w:rPr>
        <w:pict>
          <v:shape id="_x0000_s1062" type="#_x0000_t32" style="position:absolute;left:0;text-align:left;margin-left:42.85pt;margin-top:3.5pt;width:45.95pt;height:0;z-index:251692032" o:connectortype="straight"/>
        </w:pict>
      </w:r>
    </w:p>
    <w:p w:rsidR="00DA7929" w:rsidRPr="00507EAD" w:rsidRDefault="0004094D" w:rsidP="00AD1AA6">
      <w:pPr>
        <w:tabs>
          <w:tab w:val="left" w:pos="3278"/>
        </w:tabs>
        <w:jc w:val="both"/>
        <w:rPr>
          <w:rFonts w:ascii="Arial" w:hAnsi="Arial" w:cs="Arial"/>
        </w:rPr>
      </w:pPr>
      <w:r w:rsidRPr="0004094D">
        <w:rPr>
          <w:rFonts w:ascii="Arial" w:hAnsi="Arial" w:cs="Arial"/>
          <w:noProof/>
        </w:rPr>
        <w:pict>
          <v:shape id="_x0000_s1056" type="#_x0000_t120" style="position:absolute;left:0;text-align:left;margin-left:220.05pt;margin-top:232.95pt;width:36pt;height:36pt;z-index:251686912"/>
        </w:pict>
      </w:r>
      <w:r w:rsidRPr="0004094D">
        <w:rPr>
          <w:rFonts w:ascii="Arial" w:hAnsi="Arial" w:cs="Arial"/>
          <w:noProof/>
        </w:rPr>
        <w:pict>
          <v:rect id="_x0000_s1046" style="position:absolute;left:0;text-align:left;margin-left:169.55pt;margin-top:238.65pt;width:34.45pt;height:31.4pt;z-index:251676672"/>
        </w:pict>
      </w:r>
      <w:r w:rsidRPr="0004094D">
        <w:rPr>
          <w:rFonts w:ascii="Arial" w:hAnsi="Arial" w:cs="Arial"/>
          <w:noProof/>
        </w:rPr>
        <w:pict>
          <v:shape id="_x0000_s1054" type="#_x0000_t120" style="position:absolute;left:0;text-align:left;margin-left:274.2pt;margin-top:234.05pt;width:36pt;height:36pt;z-index:251684864"/>
        </w:pict>
      </w:r>
      <w:r w:rsidRPr="0004094D">
        <w:rPr>
          <w:rFonts w:ascii="Arial" w:hAnsi="Arial" w:cs="Arial"/>
          <w:noProof/>
        </w:rPr>
        <w:pict>
          <v:shape id="_x0000_s1079" type="#_x0000_t32" style="position:absolute;left:0;text-align:left;margin-left:186.1pt;margin-top:175.1pt;width:.05pt;height:63.55pt;z-index:251709440" o:connectortype="straight"/>
        </w:pict>
      </w:r>
      <w:r w:rsidRPr="0004094D">
        <w:rPr>
          <w:rFonts w:ascii="Arial" w:hAnsi="Arial" w:cs="Arial"/>
          <w:noProof/>
        </w:rPr>
        <w:pict>
          <v:shape id="_x0000_s1078" type="#_x0000_t32" style="position:absolute;left:0;text-align:left;margin-left:294.85pt;margin-top:175.1pt;width:0;height:58.95pt;z-index:251708416" o:connectortype="straight"/>
        </w:pict>
      </w:r>
      <w:r w:rsidRPr="0004094D">
        <w:rPr>
          <w:rFonts w:ascii="Arial" w:hAnsi="Arial" w:cs="Arial"/>
          <w:noProof/>
        </w:rPr>
        <w:pict>
          <v:shape id="_x0000_s1077" type="#_x0000_t32" style="position:absolute;left:0;text-align:left;margin-left:186.1pt;margin-top:175.1pt;width:108.75pt;height:0;flip:x;z-index:251707392" o:connectortype="straight"/>
        </w:pict>
      </w:r>
      <w:r w:rsidRPr="0004094D">
        <w:rPr>
          <w:rFonts w:ascii="Arial" w:hAnsi="Arial" w:cs="Arial"/>
          <w:noProof/>
        </w:rPr>
        <w:pict>
          <v:shape id="_x0000_s1076" type="#_x0000_t32" style="position:absolute;left:0;text-align:left;margin-left:239.7pt;margin-top:115.25pt;width:0;height:118.8pt;z-index:251706368" o:connectortype="straight"/>
        </w:pict>
      </w:r>
      <w:r w:rsidRPr="0004094D">
        <w:rPr>
          <w:rFonts w:ascii="Arial" w:hAnsi="Arial" w:cs="Arial"/>
          <w:noProof/>
        </w:rPr>
        <w:pict>
          <v:rect id="_x0000_s1051" style="position:absolute;left:0;text-align:left;margin-left:459.25pt;margin-top:100pt;width:34.45pt;height:31.4pt;z-index:251681792"/>
        </w:pict>
      </w:r>
      <w:r w:rsidRPr="0004094D">
        <w:rPr>
          <w:rFonts w:ascii="Arial" w:hAnsi="Arial" w:cs="Arial"/>
          <w:noProof/>
        </w:rPr>
        <w:pict>
          <v:shape id="_x0000_s1045" type="#_x0000_t120" style="position:absolute;left:0;text-align:left;margin-left:413.65pt;margin-top:100pt;width:36pt;height:36pt;z-index:251675648"/>
        </w:pict>
      </w:r>
      <w:r w:rsidRPr="0004094D">
        <w:rPr>
          <w:rFonts w:ascii="Arial" w:hAnsi="Arial" w:cs="Arial"/>
          <w:noProof/>
        </w:rPr>
        <w:pict>
          <v:rect id="_x0000_s1048" style="position:absolute;left:0;text-align:left;margin-left:371.45pt;margin-top:100pt;width:34.45pt;height:31.4pt;z-index:251678720"/>
        </w:pict>
      </w:r>
      <w:r w:rsidRPr="0004094D">
        <w:rPr>
          <w:rFonts w:ascii="Arial" w:hAnsi="Arial" w:cs="Arial"/>
          <w:noProof/>
        </w:rPr>
        <w:pict>
          <v:shape id="_x0000_s1055" type="#_x0000_t120" style="position:absolute;left:0;text-align:left;margin-left:319.95pt;margin-top:95.4pt;width:36pt;height:36pt;z-index:251685888"/>
        </w:pict>
      </w:r>
      <w:r w:rsidRPr="0004094D">
        <w:rPr>
          <w:rFonts w:ascii="Arial" w:hAnsi="Arial" w:cs="Arial"/>
          <w:noProof/>
        </w:rPr>
        <w:pict>
          <v:shape id="_x0000_s1072" type="#_x0000_t32" style="position:absolute;left:0;text-align:left;margin-left:387.55pt;margin-top:55.35pt;width:.05pt;height:44.65pt;z-index:251702272" o:connectortype="straight"/>
        </w:pict>
      </w:r>
      <w:r w:rsidRPr="0004094D">
        <w:rPr>
          <w:rFonts w:ascii="Arial" w:hAnsi="Arial" w:cs="Arial"/>
          <w:noProof/>
        </w:rPr>
        <w:pict>
          <v:shape id="_x0000_s1073" type="#_x0000_t32" style="position:absolute;left:0;text-align:left;margin-left:432.75pt;margin-top:55.35pt;width:.05pt;height:44.65pt;z-index:251703296" o:connectortype="straight"/>
        </w:pict>
      </w:r>
      <w:r w:rsidRPr="0004094D">
        <w:rPr>
          <w:rFonts w:ascii="Arial" w:hAnsi="Arial" w:cs="Arial"/>
          <w:noProof/>
        </w:rPr>
        <w:pict>
          <v:shape id="_x0000_s1074" type="#_x0000_t32" style="position:absolute;left:0;text-align:left;margin-left:475.6pt;margin-top:55.35pt;width:.05pt;height:44.65pt;z-index:251704320" o:connectortype="straight"/>
        </w:pict>
      </w:r>
      <w:r w:rsidRPr="0004094D">
        <w:rPr>
          <w:rFonts w:ascii="Arial" w:hAnsi="Arial" w:cs="Arial"/>
          <w:noProof/>
        </w:rPr>
        <w:pict>
          <v:shape id="_x0000_s1070" type="#_x0000_t32" style="position:absolute;left:0;text-align:left;margin-left:290.25pt;margin-top:55.3pt;width:185.4pt;height:.05pt;flip:y;z-index:251700224" o:connectortype="straight"/>
        </w:pict>
      </w:r>
      <w:r w:rsidRPr="0004094D">
        <w:rPr>
          <w:rFonts w:ascii="Arial" w:hAnsi="Arial" w:cs="Arial"/>
          <w:noProof/>
        </w:rPr>
        <w:pict>
          <v:shape id="_x0000_s1069" type="#_x0000_t32" style="position:absolute;left:0;text-align:left;margin-left:290.25pt;margin-top:55.35pt;width:.05pt;height:44.65pt;z-index:251699200" o:connectortype="straight"/>
        </w:pict>
      </w:r>
      <w:r w:rsidRPr="0004094D">
        <w:rPr>
          <w:rFonts w:ascii="Arial" w:hAnsi="Arial" w:cs="Arial"/>
          <w:noProof/>
        </w:rPr>
        <w:pict>
          <v:rect id="_x0000_s1052" style="position:absolute;left:0;text-align:left;margin-left:274.2pt;margin-top:100pt;width:34.45pt;height:31.4pt;z-index:251682816"/>
        </w:pict>
      </w:r>
      <w:r w:rsidRPr="0004094D">
        <w:rPr>
          <w:rFonts w:ascii="Arial" w:hAnsi="Arial" w:cs="Arial"/>
          <w:noProof/>
        </w:rPr>
        <w:pict>
          <v:shape id="_x0000_s1068" type="#_x0000_t32" style="position:absolute;left:0;text-align:left;margin-left:215pt;margin-top:115.25pt;width:59.2pt;height:0;flip:x;z-index:251698176" o:connectortype="straight"/>
        </w:pict>
      </w:r>
      <w:r w:rsidRPr="0004094D">
        <w:rPr>
          <w:rFonts w:ascii="Arial" w:hAnsi="Arial" w:cs="Arial"/>
          <w:noProof/>
        </w:rPr>
        <w:pict>
          <v:shape id="_x0000_s1057" type="#_x0000_t120" style="position:absolute;left:0;text-align:left;margin-left:179pt;margin-top:100pt;width:36pt;height:36pt;z-index:251687936"/>
        </w:pict>
      </w:r>
      <w:r w:rsidRPr="0004094D">
        <w:rPr>
          <w:rFonts w:ascii="Arial" w:hAnsi="Arial" w:cs="Arial"/>
          <w:noProof/>
        </w:rPr>
        <w:pict>
          <v:shape id="_x0000_s1067" type="#_x0000_t32" style="position:absolute;left:0;text-align:left;margin-left:198.35pt;margin-top:55.35pt;width:0;height:44.65pt;z-index:251697152" o:connectortype="straight"/>
        </w:pict>
      </w:r>
      <w:r w:rsidRPr="0004094D">
        <w:rPr>
          <w:rFonts w:ascii="Arial" w:hAnsi="Arial" w:cs="Arial"/>
          <w:noProof/>
        </w:rPr>
        <w:pict>
          <v:shape id="_x0000_s1066" type="#_x0000_t32" style="position:absolute;left:0;text-align:left;margin-left:124.8pt;margin-top:55.35pt;width:.05pt;height:40.05pt;z-index:251696128" o:connectortype="straight"/>
        </w:pict>
      </w:r>
      <w:r w:rsidRPr="0004094D">
        <w:rPr>
          <w:rFonts w:ascii="Arial" w:hAnsi="Arial" w:cs="Arial"/>
          <w:noProof/>
        </w:rPr>
        <w:pict>
          <v:shape id="_x0000_s1059" type="#_x0000_t120" style="position:absolute;left:0;text-align:left;margin-left:105.45pt;margin-top:95.4pt;width:36pt;height:36pt;z-index:251689984"/>
        </w:pict>
      </w:r>
      <w:r w:rsidRPr="0004094D">
        <w:rPr>
          <w:rFonts w:ascii="Arial" w:hAnsi="Arial" w:cs="Arial"/>
          <w:noProof/>
        </w:rPr>
        <w:pict>
          <v:shape id="_x0000_s1064" type="#_x0000_t32" style="position:absolute;left:0;text-align:left;margin-left:13pt;margin-top:55.3pt;width:185.35pt;height:.05pt;z-index:251694080" o:connectortype="straight"/>
        </w:pict>
      </w:r>
      <w:r w:rsidRPr="0004094D">
        <w:rPr>
          <w:rFonts w:ascii="Arial" w:hAnsi="Arial" w:cs="Arial"/>
          <w:noProof/>
        </w:rPr>
        <w:pict>
          <v:shape id="_x0000_s1065" type="#_x0000_t32" style="position:absolute;left:0;text-align:left;margin-left:13pt;margin-top:55.35pt;width:0;height:44.65pt;z-index:251695104" o:connectortype="straight"/>
        </w:pict>
      </w:r>
      <w:r w:rsidRPr="0004094D">
        <w:rPr>
          <w:rFonts w:ascii="Arial" w:hAnsi="Arial" w:cs="Arial"/>
          <w:noProof/>
        </w:rPr>
        <w:pict>
          <v:rect id="_x0000_s1047" style="position:absolute;left:0;text-align:left;margin-left:-2.1pt;margin-top:100pt;width:34.45pt;height:31.4pt;z-index:251677696"/>
        </w:pict>
      </w:r>
      <w:r w:rsidRPr="0004094D">
        <w:rPr>
          <w:rFonts w:ascii="Arial" w:hAnsi="Arial" w:cs="Arial"/>
          <w:noProof/>
        </w:rPr>
        <w:pict>
          <v:shape id="_x0000_s1060" type="#_x0000_t120" style="position:absolute;left:0;text-align:left;margin-left:52.8pt;margin-top:95.4pt;width:36pt;height:36pt;z-index:251691008"/>
        </w:pict>
      </w:r>
      <w:r w:rsidR="0070148C" w:rsidRPr="00507EAD">
        <w:rPr>
          <w:rFonts w:ascii="Arial" w:hAnsi="Arial" w:cs="Arial"/>
        </w:rPr>
        <w:tab/>
      </w: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DA7929" w:rsidRPr="00507EAD" w:rsidRDefault="00DA7929" w:rsidP="00AD1AA6">
      <w:pPr>
        <w:jc w:val="both"/>
        <w:rPr>
          <w:rFonts w:ascii="Arial" w:hAnsi="Arial" w:cs="Arial"/>
        </w:rPr>
      </w:pPr>
    </w:p>
    <w:p w:rsidR="007E6050" w:rsidRPr="00507EAD" w:rsidRDefault="00DA7929" w:rsidP="00AD1AA6">
      <w:pPr>
        <w:tabs>
          <w:tab w:val="left" w:pos="3401"/>
        </w:tabs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E</w:t>
      </w:r>
      <w:r w:rsidR="00507EAD" w:rsidRPr="00507EAD">
        <w:rPr>
          <w:rFonts w:ascii="Arial" w:hAnsi="Arial" w:cs="Arial"/>
          <w:b/>
        </w:rPr>
        <w:t>squema tipo árbol genealógico</w:t>
      </w:r>
    </w:p>
    <w:p w:rsidR="007E6050" w:rsidRPr="00507EAD" w:rsidRDefault="007E6050" w:rsidP="00AD1AA6">
      <w:pPr>
        <w:ind w:firstLine="708"/>
        <w:jc w:val="both"/>
        <w:rPr>
          <w:rFonts w:ascii="Arial" w:hAnsi="Arial" w:cs="Arial"/>
        </w:rPr>
      </w:pPr>
    </w:p>
    <w:p w:rsidR="007E6050" w:rsidRPr="00507EAD" w:rsidRDefault="007E6050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¿Cuál  de los dos fenotipos (sensible o no a la FTC) es result</w:t>
      </w:r>
      <w:r w:rsidR="00543C70">
        <w:rPr>
          <w:rFonts w:ascii="Arial" w:hAnsi="Arial" w:cs="Arial"/>
        </w:rPr>
        <w:t>ado del gen alelo recesivo y cuá</w:t>
      </w:r>
      <w:r w:rsidRPr="00507EAD">
        <w:rPr>
          <w:rFonts w:ascii="Arial" w:hAnsi="Arial" w:cs="Arial"/>
        </w:rPr>
        <w:t>l es dominante?</w:t>
      </w:r>
    </w:p>
    <w:p w:rsidR="007E6050" w:rsidRPr="00507EAD" w:rsidRDefault="007E6050" w:rsidP="00AD1AA6">
      <w:pPr>
        <w:jc w:val="both"/>
        <w:rPr>
          <w:rFonts w:ascii="Arial" w:hAnsi="Arial" w:cs="Arial"/>
        </w:rPr>
      </w:pPr>
    </w:p>
    <w:p w:rsidR="007E6050" w:rsidRPr="00507EAD" w:rsidRDefault="007E6050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Fenotipo derivado del gen alelo dominante</w:t>
      </w:r>
    </w:p>
    <w:p w:rsidR="007E6050" w:rsidRPr="00507EAD" w:rsidRDefault="007E6050" w:rsidP="00AD1AA6">
      <w:pPr>
        <w:jc w:val="both"/>
        <w:rPr>
          <w:rFonts w:ascii="Arial" w:hAnsi="Arial" w:cs="Arial"/>
        </w:rPr>
      </w:pPr>
    </w:p>
    <w:p w:rsidR="007E6050" w:rsidRPr="00507EAD" w:rsidRDefault="007E6050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</w:t>
      </w:r>
    </w:p>
    <w:p w:rsidR="007E6050" w:rsidRPr="00507EAD" w:rsidRDefault="007E6050" w:rsidP="00AD1AA6">
      <w:pPr>
        <w:jc w:val="both"/>
        <w:rPr>
          <w:rFonts w:ascii="Arial" w:hAnsi="Arial" w:cs="Arial"/>
        </w:rPr>
      </w:pPr>
    </w:p>
    <w:p w:rsidR="007E6050" w:rsidRPr="00507EAD" w:rsidRDefault="007E6050" w:rsidP="00AD1AA6">
      <w:pPr>
        <w:jc w:val="both"/>
        <w:rPr>
          <w:rFonts w:ascii="Arial" w:hAnsi="Arial" w:cs="Arial"/>
        </w:rPr>
      </w:pPr>
    </w:p>
    <w:p w:rsidR="007E6050" w:rsidRPr="00507EAD" w:rsidRDefault="007E6050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Fenotipo derivado del gen alelo recesivo</w:t>
      </w:r>
    </w:p>
    <w:p w:rsidR="007E6050" w:rsidRPr="00507EAD" w:rsidRDefault="007E6050" w:rsidP="00AD1AA6">
      <w:pPr>
        <w:jc w:val="both"/>
        <w:rPr>
          <w:rFonts w:ascii="Arial" w:hAnsi="Arial" w:cs="Arial"/>
        </w:rPr>
      </w:pPr>
    </w:p>
    <w:p w:rsidR="001D6718" w:rsidRPr="00507EAD" w:rsidRDefault="007E6050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__________________________________________________________________</w:t>
      </w:r>
    </w:p>
    <w:p w:rsidR="001D6718" w:rsidRPr="00507EAD" w:rsidRDefault="001D6718" w:rsidP="00AD1AA6">
      <w:pPr>
        <w:jc w:val="both"/>
        <w:rPr>
          <w:rFonts w:ascii="Arial" w:hAnsi="Arial" w:cs="Arial"/>
        </w:rPr>
      </w:pPr>
    </w:p>
    <w:p w:rsidR="001D6718" w:rsidRPr="00507EAD" w:rsidRDefault="001D6718" w:rsidP="00AD1AA6">
      <w:pPr>
        <w:jc w:val="both"/>
        <w:rPr>
          <w:rFonts w:ascii="Arial" w:hAnsi="Arial" w:cs="Arial"/>
        </w:rPr>
      </w:pPr>
    </w:p>
    <w:p w:rsidR="001D6718" w:rsidRPr="00507EAD" w:rsidRDefault="001D6718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>Anota el genotipo más probable de cada uno de los miembros del árbol genealógico.</w:t>
      </w:r>
    </w:p>
    <w:p w:rsidR="001D6718" w:rsidRPr="00507EAD" w:rsidRDefault="001D6718" w:rsidP="00AD1AA6">
      <w:pPr>
        <w:jc w:val="both"/>
        <w:rPr>
          <w:rFonts w:ascii="Arial" w:hAnsi="Arial" w:cs="Arial"/>
        </w:rPr>
      </w:pPr>
    </w:p>
    <w:p w:rsidR="00AF23ED" w:rsidRPr="00507EAD" w:rsidRDefault="00477E78" w:rsidP="00AD1AA6">
      <w:pPr>
        <w:jc w:val="both"/>
        <w:rPr>
          <w:rFonts w:ascii="Arial" w:hAnsi="Arial" w:cs="Arial"/>
          <w:b/>
        </w:rPr>
      </w:pPr>
      <w:r w:rsidRPr="00507EAD">
        <w:rPr>
          <w:rFonts w:ascii="Arial" w:hAnsi="Arial" w:cs="Arial"/>
          <w:b/>
        </w:rPr>
        <w:t>7. C</w:t>
      </w:r>
      <w:r w:rsidR="00507EAD" w:rsidRPr="00507EAD">
        <w:rPr>
          <w:rFonts w:ascii="Arial" w:hAnsi="Arial" w:cs="Arial"/>
          <w:b/>
        </w:rPr>
        <w:t>onclusiones</w:t>
      </w: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Default="00477E78" w:rsidP="00AD1AA6">
      <w:pPr>
        <w:jc w:val="both"/>
        <w:rPr>
          <w:rFonts w:ascii="Arial" w:hAnsi="Arial" w:cs="Arial"/>
        </w:rPr>
      </w:pPr>
      <w:r w:rsidRPr="00507EAD">
        <w:rPr>
          <w:rFonts w:ascii="Arial" w:hAnsi="Arial" w:cs="Arial"/>
        </w:rPr>
        <w:t xml:space="preserve">En base a los </w:t>
      </w:r>
      <w:r w:rsidR="00D87E33" w:rsidRPr="00507EAD">
        <w:rPr>
          <w:rFonts w:ascii="Arial" w:hAnsi="Arial" w:cs="Arial"/>
        </w:rPr>
        <w:t>resultados,</w:t>
      </w:r>
      <w:r w:rsidR="00543C70">
        <w:rPr>
          <w:rFonts w:ascii="Arial" w:hAnsi="Arial" w:cs="Arial"/>
        </w:rPr>
        <w:t xml:space="preserve"> retroalimentar al grupo y</w:t>
      </w:r>
      <w:r w:rsidRPr="00507EAD">
        <w:rPr>
          <w:rFonts w:ascii="Arial" w:hAnsi="Arial" w:cs="Arial"/>
        </w:rPr>
        <w:t xml:space="preserve"> determinar las características fenotípicas  que se presentaron más comúnmente, </w:t>
      </w:r>
      <w:r w:rsidR="00061AC7">
        <w:rPr>
          <w:rFonts w:ascii="Arial" w:hAnsi="Arial" w:cs="Arial"/>
        </w:rPr>
        <w:t xml:space="preserve">así como </w:t>
      </w:r>
      <w:r w:rsidRPr="00507EAD">
        <w:rPr>
          <w:rFonts w:ascii="Arial" w:hAnsi="Arial" w:cs="Arial"/>
        </w:rPr>
        <w:t>las diversas dificultades</w:t>
      </w:r>
      <w:r w:rsidR="00A22192">
        <w:rPr>
          <w:rFonts w:ascii="Arial" w:hAnsi="Arial" w:cs="Arial"/>
        </w:rPr>
        <w:t xml:space="preserve"> que pudieron encontraste</w:t>
      </w:r>
      <w:r w:rsidR="00D87E33" w:rsidRPr="00507EAD">
        <w:rPr>
          <w:rFonts w:ascii="Arial" w:hAnsi="Arial" w:cs="Arial"/>
        </w:rPr>
        <w:t xml:space="preserve"> para construir el árbol genealógico.</w:t>
      </w:r>
    </w:p>
    <w:p w:rsidR="00543C70" w:rsidRDefault="00543C70" w:rsidP="00AD1AA6">
      <w:pPr>
        <w:jc w:val="both"/>
        <w:rPr>
          <w:rFonts w:ascii="Arial" w:hAnsi="Arial" w:cs="Arial"/>
        </w:rPr>
      </w:pPr>
    </w:p>
    <w:p w:rsidR="00543C70" w:rsidRPr="00507EAD" w:rsidRDefault="00543C70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p w:rsidR="00AF23ED" w:rsidRPr="00507EAD" w:rsidRDefault="00AF23ED" w:rsidP="00AD1AA6">
      <w:pPr>
        <w:jc w:val="both"/>
        <w:rPr>
          <w:rFonts w:ascii="Arial" w:hAnsi="Arial" w:cs="Arial"/>
        </w:rPr>
      </w:pPr>
    </w:p>
    <w:sectPr w:rsidR="00AF23ED" w:rsidRPr="00507EAD" w:rsidSect="00477E78">
      <w:headerReference w:type="even" r:id="rId36"/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F4D" w:rsidRDefault="001E3F4D">
      <w:r>
        <w:separator/>
      </w:r>
    </w:p>
  </w:endnote>
  <w:endnote w:type="continuationSeparator" w:id="0">
    <w:p w:rsidR="001E3F4D" w:rsidRDefault="001E3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5801"/>
      <w:docPartObj>
        <w:docPartGallery w:val="Page Numbers (Bottom of Page)"/>
        <w:docPartUnique/>
      </w:docPartObj>
    </w:sdtPr>
    <w:sdtContent>
      <w:p w:rsidR="00CD518B" w:rsidRDefault="00AD1AA6" w:rsidP="00F9078D">
        <w:pPr>
          <w:pStyle w:val="Piedepgina"/>
        </w:pPr>
        <w:r>
          <w:rPr>
            <w:noProof/>
            <w:lang w:eastAsia="zh-TW"/>
          </w:rPr>
          <w:pict>
            <v:group id="_x0000_s70657" style="position:absolute;margin-left:0;margin-top:0;width:32.95pt;height:34.5pt;z-index:251663360;mso-position-horizontal:center;mso-position-horizontal-relative:left-margin-area;mso-position-vertical:center;mso-position-vertical-relative:bottom-margin-area" coordorigin="726,14496" coordsize="659,690">
              <v:rect id="_x0000_s70658" style="position:absolute;left:831;top:14552;width:512;height:526" fillcolor="#943634 [2405]" strokecolor="#943634 [2405]"/>
              <v:rect id="_x0000_s70659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70660" type="#_x0000_t202" style="position:absolute;left:726;top:14496;width:659;height:690;v-text-anchor:bottom" filled="f" stroked="f">
                <v:textbox style="mso-next-textbox:#_x0000_s70660" inset="4.32pt,0,4.32pt,0">
                  <w:txbxContent>
                    <w:p w:rsidR="00AD1AA6" w:rsidRDefault="00AD1AA6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Pr="00AD1AA6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17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F4D" w:rsidRDefault="001E3F4D">
      <w:r>
        <w:separator/>
      </w:r>
    </w:p>
  </w:footnote>
  <w:footnote w:type="continuationSeparator" w:id="0">
    <w:p w:rsidR="001E3F4D" w:rsidRDefault="001E3F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AA6" w:rsidRPr="0091640E" w:rsidRDefault="00AD1AA6" w:rsidP="00AD1AA6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7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10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11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640E">
      <w:rPr>
        <w:rFonts w:asciiTheme="minorHAnsi" w:hAnsiTheme="minorHAnsi" w:cs="Estrangelo Edessa"/>
        <w:b/>
        <w:sz w:val="22"/>
        <w:szCs w:val="44"/>
      </w:rPr>
      <w:tab/>
    </w:r>
    <w:r w:rsidRPr="0091640E">
      <w:rPr>
        <w:rFonts w:asciiTheme="minorHAnsi" w:hAnsiTheme="minorHAnsi" w:cs="Estrangelo Edessa"/>
        <w:b/>
        <w:sz w:val="22"/>
        <w:szCs w:val="44"/>
      </w:rPr>
      <w:tab/>
    </w:r>
  </w:p>
  <w:p w:rsidR="00AD1AA6" w:rsidRDefault="00AD1AA6" w:rsidP="00AD1AA6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AD1AA6" w:rsidRDefault="00AD1AA6" w:rsidP="00AD1AA6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CD518B" w:rsidRPr="00AD1AA6" w:rsidRDefault="00AD1AA6" w:rsidP="00AD1AA6">
    <w:pPr>
      <w:jc w:val="center"/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PRÁCTICA </w:t>
    </w:r>
    <w:r>
      <w:rPr>
        <w:rFonts w:asciiTheme="minorHAnsi" w:hAnsiTheme="minorHAnsi" w:cs="Estrangelo Edessa"/>
        <w:bCs/>
        <w:color w:val="F79646" w:themeColor="accent6"/>
        <w:sz w:val="22"/>
        <w:szCs w:val="22"/>
      </w:rPr>
      <w:t>No. 2</w:t>
    </w:r>
    <w:r w:rsidR="00FC08CF" w:rsidRPr="00FC08CF">
      <w:rPr>
        <w:rFonts w:ascii="Cambria" w:hAnsi="Cambria" w:cs="Estrangelo Edessa"/>
        <w:b/>
        <w:sz w:val="22"/>
        <w:szCs w:val="4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F9"/>
    <w:multiLevelType w:val="hybridMultilevel"/>
    <w:tmpl w:val="BEA45020"/>
    <w:lvl w:ilvl="0" w:tplc="60A61AB2">
      <w:start w:val="1"/>
      <w:numFmt w:val="bullet"/>
      <w:lvlText w:val=""/>
      <w:lvlJc w:val="left"/>
      <w:pPr>
        <w:tabs>
          <w:tab w:val="num" w:pos="357"/>
        </w:tabs>
        <w:ind w:left="57" w:hanging="57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F56E29"/>
    <w:multiLevelType w:val="hybridMultilevel"/>
    <w:tmpl w:val="E4AE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F5D59DE"/>
    <w:multiLevelType w:val="hybridMultilevel"/>
    <w:tmpl w:val="C46CE604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A38FB"/>
    <w:multiLevelType w:val="hybridMultilevel"/>
    <w:tmpl w:val="CBA4F9C0"/>
    <w:lvl w:ilvl="0" w:tplc="CCF465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2273F"/>
    <w:multiLevelType w:val="hybridMultilevel"/>
    <w:tmpl w:val="B2921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B18B0"/>
    <w:multiLevelType w:val="hybridMultilevel"/>
    <w:tmpl w:val="DC5C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903F4"/>
    <w:multiLevelType w:val="multilevel"/>
    <w:tmpl w:val="A8DC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08467C"/>
    <w:multiLevelType w:val="hybridMultilevel"/>
    <w:tmpl w:val="979A7C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F0527"/>
    <w:multiLevelType w:val="hybridMultilevel"/>
    <w:tmpl w:val="05F2518C"/>
    <w:lvl w:ilvl="0" w:tplc="462A23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82529E"/>
    <w:multiLevelType w:val="hybridMultilevel"/>
    <w:tmpl w:val="9D428B32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9BA5275"/>
    <w:multiLevelType w:val="hybridMultilevel"/>
    <w:tmpl w:val="A7ECAB2A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51E29"/>
    <w:multiLevelType w:val="hybridMultilevel"/>
    <w:tmpl w:val="44560AF6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B5D1F0F"/>
    <w:multiLevelType w:val="hybridMultilevel"/>
    <w:tmpl w:val="6A4A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06AFF"/>
    <w:multiLevelType w:val="hybridMultilevel"/>
    <w:tmpl w:val="2F8EBEBA"/>
    <w:lvl w:ilvl="0" w:tplc="538A649E">
      <w:start w:val="1"/>
      <w:numFmt w:val="lowerLetter"/>
      <w:lvlText w:val="%1)"/>
      <w:lvlJc w:val="left"/>
      <w:pPr>
        <w:tabs>
          <w:tab w:val="num" w:pos="491"/>
        </w:tabs>
        <w:ind w:left="491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3FEF7410"/>
    <w:multiLevelType w:val="hybridMultilevel"/>
    <w:tmpl w:val="BEFAEC70"/>
    <w:lvl w:ilvl="0" w:tplc="CDBE813E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5F2AF1"/>
    <w:multiLevelType w:val="hybridMultilevel"/>
    <w:tmpl w:val="C14C1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000D0"/>
    <w:multiLevelType w:val="hybridMultilevel"/>
    <w:tmpl w:val="90FCAF74"/>
    <w:lvl w:ilvl="0" w:tplc="8124EA22">
      <w:start w:val="5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6710B5"/>
    <w:multiLevelType w:val="hybridMultilevel"/>
    <w:tmpl w:val="5386AE92"/>
    <w:lvl w:ilvl="0" w:tplc="FC6A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B05817"/>
    <w:multiLevelType w:val="hybridMultilevel"/>
    <w:tmpl w:val="C596AE26"/>
    <w:lvl w:ilvl="0" w:tplc="8572DC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F2C65"/>
    <w:multiLevelType w:val="hybridMultilevel"/>
    <w:tmpl w:val="B96ACB36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63734C"/>
    <w:multiLevelType w:val="hybridMultilevel"/>
    <w:tmpl w:val="B66A8B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45DF4"/>
    <w:multiLevelType w:val="hybridMultilevel"/>
    <w:tmpl w:val="877E5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FB2865"/>
    <w:multiLevelType w:val="hybridMultilevel"/>
    <w:tmpl w:val="3AE6DD74"/>
    <w:lvl w:ilvl="0" w:tplc="538A649E">
      <w:start w:val="1"/>
      <w:numFmt w:val="lowerLetter"/>
      <w:lvlText w:val="%1)"/>
      <w:lvlJc w:val="left"/>
      <w:pPr>
        <w:tabs>
          <w:tab w:val="num" w:pos="207"/>
        </w:tabs>
        <w:ind w:left="20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47E4FBF"/>
    <w:multiLevelType w:val="hybridMultilevel"/>
    <w:tmpl w:val="46B88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7C2F43"/>
    <w:multiLevelType w:val="hybridMultilevel"/>
    <w:tmpl w:val="AE602FCC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22"/>
  </w:num>
  <w:num w:numId="5">
    <w:abstractNumId w:val="0"/>
  </w:num>
  <w:num w:numId="6">
    <w:abstractNumId w:val="12"/>
  </w:num>
  <w:num w:numId="7">
    <w:abstractNumId w:val="7"/>
  </w:num>
  <w:num w:numId="8">
    <w:abstractNumId w:val="16"/>
  </w:num>
  <w:num w:numId="9">
    <w:abstractNumId w:val="26"/>
  </w:num>
  <w:num w:numId="10">
    <w:abstractNumId w:val="3"/>
  </w:num>
  <w:num w:numId="11">
    <w:abstractNumId w:val="15"/>
  </w:num>
  <w:num w:numId="12">
    <w:abstractNumId w:val="10"/>
  </w:num>
  <w:num w:numId="13">
    <w:abstractNumId w:val="28"/>
  </w:num>
  <w:num w:numId="14">
    <w:abstractNumId w:val="20"/>
  </w:num>
  <w:num w:numId="15">
    <w:abstractNumId w:val="9"/>
  </w:num>
  <w:num w:numId="16">
    <w:abstractNumId w:val="27"/>
  </w:num>
  <w:num w:numId="17">
    <w:abstractNumId w:val="13"/>
  </w:num>
  <w:num w:numId="18">
    <w:abstractNumId w:val="21"/>
  </w:num>
  <w:num w:numId="19">
    <w:abstractNumId w:val="25"/>
  </w:num>
  <w:num w:numId="20">
    <w:abstractNumId w:val="1"/>
  </w:num>
  <w:num w:numId="21">
    <w:abstractNumId w:val="17"/>
  </w:num>
  <w:num w:numId="22">
    <w:abstractNumId w:val="5"/>
  </w:num>
  <w:num w:numId="23">
    <w:abstractNumId w:val="6"/>
  </w:num>
  <w:num w:numId="24">
    <w:abstractNumId w:val="14"/>
  </w:num>
  <w:num w:numId="25">
    <w:abstractNumId w:val="8"/>
  </w:num>
  <w:num w:numId="26">
    <w:abstractNumId w:val="4"/>
  </w:num>
  <w:num w:numId="27">
    <w:abstractNumId w:val="18"/>
  </w:num>
  <w:num w:numId="28">
    <w:abstractNumId w:val="24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682">
      <o:colormenu v:ext="edit" strokecolor="none"/>
    </o:shapedefaults>
    <o:shapelayout v:ext="edit">
      <o:idmap v:ext="edit" data="69"/>
    </o:shapelayout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31651"/>
    <w:rsid w:val="0004094D"/>
    <w:rsid w:val="00044CC6"/>
    <w:rsid w:val="00046C86"/>
    <w:rsid w:val="000512EB"/>
    <w:rsid w:val="000538F7"/>
    <w:rsid w:val="00061AC7"/>
    <w:rsid w:val="00065432"/>
    <w:rsid w:val="0007612E"/>
    <w:rsid w:val="000A1065"/>
    <w:rsid w:val="000A3620"/>
    <w:rsid w:val="000A58F6"/>
    <w:rsid w:val="000B06AE"/>
    <w:rsid w:val="000D43F4"/>
    <w:rsid w:val="0013082D"/>
    <w:rsid w:val="001473C7"/>
    <w:rsid w:val="0015334D"/>
    <w:rsid w:val="0018305B"/>
    <w:rsid w:val="00184D69"/>
    <w:rsid w:val="00190221"/>
    <w:rsid w:val="001932D1"/>
    <w:rsid w:val="001D51B9"/>
    <w:rsid w:val="001D6718"/>
    <w:rsid w:val="001E3F4D"/>
    <w:rsid w:val="001F7FF4"/>
    <w:rsid w:val="00200674"/>
    <w:rsid w:val="00203CAE"/>
    <w:rsid w:val="00221F2B"/>
    <w:rsid w:val="002301AF"/>
    <w:rsid w:val="002324A6"/>
    <w:rsid w:val="0027004B"/>
    <w:rsid w:val="002C62B3"/>
    <w:rsid w:val="00311254"/>
    <w:rsid w:val="003134B1"/>
    <w:rsid w:val="003158BF"/>
    <w:rsid w:val="00321F1A"/>
    <w:rsid w:val="0032201A"/>
    <w:rsid w:val="003364EB"/>
    <w:rsid w:val="0038306D"/>
    <w:rsid w:val="003A1136"/>
    <w:rsid w:val="003A5CE5"/>
    <w:rsid w:val="003B2105"/>
    <w:rsid w:val="003B3315"/>
    <w:rsid w:val="003C1382"/>
    <w:rsid w:val="003C5DB8"/>
    <w:rsid w:val="003E37AA"/>
    <w:rsid w:val="00410EAA"/>
    <w:rsid w:val="00440822"/>
    <w:rsid w:val="00453638"/>
    <w:rsid w:val="00453C05"/>
    <w:rsid w:val="00455B18"/>
    <w:rsid w:val="00473CEB"/>
    <w:rsid w:val="0047599B"/>
    <w:rsid w:val="00475CE2"/>
    <w:rsid w:val="00477E78"/>
    <w:rsid w:val="004840D5"/>
    <w:rsid w:val="0048625F"/>
    <w:rsid w:val="00486EA2"/>
    <w:rsid w:val="004C4A70"/>
    <w:rsid w:val="0050271A"/>
    <w:rsid w:val="00507EAD"/>
    <w:rsid w:val="00521BA7"/>
    <w:rsid w:val="00522B11"/>
    <w:rsid w:val="00531421"/>
    <w:rsid w:val="00532F36"/>
    <w:rsid w:val="00543C70"/>
    <w:rsid w:val="00575153"/>
    <w:rsid w:val="0058245A"/>
    <w:rsid w:val="00585153"/>
    <w:rsid w:val="005A6261"/>
    <w:rsid w:val="005C0627"/>
    <w:rsid w:val="005C4071"/>
    <w:rsid w:val="005C6188"/>
    <w:rsid w:val="005C7591"/>
    <w:rsid w:val="005D2027"/>
    <w:rsid w:val="005D7A59"/>
    <w:rsid w:val="006039FF"/>
    <w:rsid w:val="00607F9F"/>
    <w:rsid w:val="006246FC"/>
    <w:rsid w:val="006253C1"/>
    <w:rsid w:val="006320DA"/>
    <w:rsid w:val="0064487D"/>
    <w:rsid w:val="00661F3B"/>
    <w:rsid w:val="006625BA"/>
    <w:rsid w:val="00673038"/>
    <w:rsid w:val="00676951"/>
    <w:rsid w:val="00677927"/>
    <w:rsid w:val="00682097"/>
    <w:rsid w:val="00691917"/>
    <w:rsid w:val="006C4A9B"/>
    <w:rsid w:val="006D75D0"/>
    <w:rsid w:val="006E406D"/>
    <w:rsid w:val="006F33F2"/>
    <w:rsid w:val="0070148C"/>
    <w:rsid w:val="00702F2F"/>
    <w:rsid w:val="00703039"/>
    <w:rsid w:val="00703B13"/>
    <w:rsid w:val="0070661B"/>
    <w:rsid w:val="007122D5"/>
    <w:rsid w:val="00747553"/>
    <w:rsid w:val="00754E92"/>
    <w:rsid w:val="007758A9"/>
    <w:rsid w:val="007B57D8"/>
    <w:rsid w:val="007C607E"/>
    <w:rsid w:val="007D2840"/>
    <w:rsid w:val="007E6050"/>
    <w:rsid w:val="00821D67"/>
    <w:rsid w:val="00850659"/>
    <w:rsid w:val="008762E7"/>
    <w:rsid w:val="008A5F96"/>
    <w:rsid w:val="008B0A59"/>
    <w:rsid w:val="008B2248"/>
    <w:rsid w:val="0091462F"/>
    <w:rsid w:val="0091640E"/>
    <w:rsid w:val="00931F5F"/>
    <w:rsid w:val="00932672"/>
    <w:rsid w:val="00945C43"/>
    <w:rsid w:val="00952CFE"/>
    <w:rsid w:val="00953F30"/>
    <w:rsid w:val="00962B74"/>
    <w:rsid w:val="0097457B"/>
    <w:rsid w:val="009808CE"/>
    <w:rsid w:val="00984481"/>
    <w:rsid w:val="00991E5D"/>
    <w:rsid w:val="009B06AA"/>
    <w:rsid w:val="009B2B2D"/>
    <w:rsid w:val="009C2D07"/>
    <w:rsid w:val="009C325F"/>
    <w:rsid w:val="009C6D6F"/>
    <w:rsid w:val="009D0EF9"/>
    <w:rsid w:val="009D2B12"/>
    <w:rsid w:val="009E7DC8"/>
    <w:rsid w:val="009F37DB"/>
    <w:rsid w:val="00A146EC"/>
    <w:rsid w:val="00A22192"/>
    <w:rsid w:val="00A33966"/>
    <w:rsid w:val="00A47552"/>
    <w:rsid w:val="00A5416A"/>
    <w:rsid w:val="00A8315C"/>
    <w:rsid w:val="00A83DD3"/>
    <w:rsid w:val="00A910BD"/>
    <w:rsid w:val="00AA1591"/>
    <w:rsid w:val="00AB0319"/>
    <w:rsid w:val="00AD05C1"/>
    <w:rsid w:val="00AD1AA6"/>
    <w:rsid w:val="00AE136D"/>
    <w:rsid w:val="00AE3709"/>
    <w:rsid w:val="00AF23ED"/>
    <w:rsid w:val="00B006E6"/>
    <w:rsid w:val="00B15F94"/>
    <w:rsid w:val="00B31999"/>
    <w:rsid w:val="00B41FB7"/>
    <w:rsid w:val="00B44367"/>
    <w:rsid w:val="00B52E45"/>
    <w:rsid w:val="00B71F95"/>
    <w:rsid w:val="00B72EC9"/>
    <w:rsid w:val="00B84C6A"/>
    <w:rsid w:val="00B86137"/>
    <w:rsid w:val="00BB513D"/>
    <w:rsid w:val="00BB7233"/>
    <w:rsid w:val="00BB74A1"/>
    <w:rsid w:val="00BD3C4E"/>
    <w:rsid w:val="00BE4A01"/>
    <w:rsid w:val="00BE6A34"/>
    <w:rsid w:val="00BF190C"/>
    <w:rsid w:val="00C26B30"/>
    <w:rsid w:val="00C36115"/>
    <w:rsid w:val="00C46074"/>
    <w:rsid w:val="00C54A31"/>
    <w:rsid w:val="00C70D05"/>
    <w:rsid w:val="00CB36EC"/>
    <w:rsid w:val="00CC2009"/>
    <w:rsid w:val="00CD01B8"/>
    <w:rsid w:val="00CD48A8"/>
    <w:rsid w:val="00CD518B"/>
    <w:rsid w:val="00CE380E"/>
    <w:rsid w:val="00D01927"/>
    <w:rsid w:val="00D06A07"/>
    <w:rsid w:val="00D2123D"/>
    <w:rsid w:val="00D2544A"/>
    <w:rsid w:val="00D851AE"/>
    <w:rsid w:val="00D87E33"/>
    <w:rsid w:val="00D95949"/>
    <w:rsid w:val="00DA4B5A"/>
    <w:rsid w:val="00DA7929"/>
    <w:rsid w:val="00DB26BD"/>
    <w:rsid w:val="00DC1068"/>
    <w:rsid w:val="00DD75BC"/>
    <w:rsid w:val="00DF62FD"/>
    <w:rsid w:val="00E13B33"/>
    <w:rsid w:val="00E14795"/>
    <w:rsid w:val="00E1612E"/>
    <w:rsid w:val="00E31B04"/>
    <w:rsid w:val="00E55B22"/>
    <w:rsid w:val="00E56C69"/>
    <w:rsid w:val="00E63C4A"/>
    <w:rsid w:val="00EC4155"/>
    <w:rsid w:val="00ED33ED"/>
    <w:rsid w:val="00F02D6B"/>
    <w:rsid w:val="00F04C52"/>
    <w:rsid w:val="00F23092"/>
    <w:rsid w:val="00F60B25"/>
    <w:rsid w:val="00F81BA3"/>
    <w:rsid w:val="00F834C7"/>
    <w:rsid w:val="00F862DC"/>
    <w:rsid w:val="00F9078D"/>
    <w:rsid w:val="00FA4E74"/>
    <w:rsid w:val="00FC08CF"/>
    <w:rsid w:val="00FC3AC6"/>
    <w:rsid w:val="00FC448C"/>
    <w:rsid w:val="00FC75EA"/>
    <w:rsid w:val="00FD4119"/>
    <w:rsid w:val="00FE4553"/>
    <w:rsid w:val="00FF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>
      <o:colormenu v:ext="edit" strokecolor="none"/>
    </o:shapedefaults>
    <o:shapelayout v:ext="edit">
      <o:idmap v:ext="edit" data="1"/>
      <o:rules v:ext="edit">
        <o:r id="V:Rule19" type="connector" idref="#_x0000_s1062"/>
        <o:r id="V:Rule20" type="connector" idref="#_x0000_s1071"/>
        <o:r id="V:Rule21" type="connector" idref="#_x0000_s1066"/>
        <o:r id="V:Rule22" type="connector" idref="#_x0000_s1075"/>
        <o:r id="V:Rule23" type="connector" idref="#_x0000_s1070"/>
        <o:r id="V:Rule24" type="connector" idref="#_x0000_s1073"/>
        <o:r id="V:Rule25" type="connector" idref="#_x0000_s1072"/>
        <o:r id="V:Rule26" type="connector" idref="#_x0000_s1079"/>
        <o:r id="V:Rule27" type="connector" idref="#_x0000_s1067"/>
        <o:r id="V:Rule28" type="connector" idref="#_x0000_s1078"/>
        <o:r id="V:Rule29" type="connector" idref="#_x0000_s1065"/>
        <o:r id="V:Rule30" type="connector" idref="#_x0000_s1063"/>
        <o:r id="V:Rule31" type="connector" idref="#_x0000_s1077"/>
        <o:r id="V:Rule32" type="connector" idref="#_x0000_s1076"/>
        <o:r id="V:Rule33" type="connector" idref="#_x0000_s1074"/>
        <o:r id="V:Rule34" type="connector" idref="#_x0000_s1064"/>
        <o:r id="V:Rule35" type="connector" idref="#_x0000_s1068"/>
        <o:r id="V:Rule36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character" w:customStyle="1" w:styleId="titulo-parrafo1">
    <w:name w:val="titulo-parrafo1"/>
    <w:basedOn w:val="Fuentedeprrafopredeter"/>
    <w:rsid w:val="00ED33ED"/>
    <w:rPr>
      <w:b/>
      <w:bCs/>
      <w:color w:val="0033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33ED"/>
    <w:rPr>
      <w:b/>
      <w:bCs/>
    </w:rPr>
  </w:style>
  <w:style w:type="paragraph" w:styleId="NormalWeb">
    <w:name w:val="Normal (Web)"/>
    <w:basedOn w:val="Normal"/>
    <w:uiPriority w:val="99"/>
    <w:unhideWhenUsed/>
    <w:rsid w:val="00747553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3AC6"/>
    <w:rPr>
      <w:strike w:val="0"/>
      <w:dstrike w:val="0"/>
      <w:color w:val="0000FF"/>
      <w:u w:val="none"/>
      <w:effect w:val="none"/>
    </w:rPr>
  </w:style>
  <w:style w:type="character" w:customStyle="1" w:styleId="corchete-llamada1">
    <w:name w:val="corchete-llamada1"/>
    <w:basedOn w:val="Fuentedeprrafopredeter"/>
    <w:rsid w:val="00FC3AC6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s.wikipedia.org/w/index.php?title=Interacciones_gen%C3%A9ticas&amp;action=edit&amp;redlink=1" TargetMode="External"/><Relationship Id="rId18" Type="http://schemas.openxmlformats.org/officeDocument/2006/relationships/hyperlink" Target="http://es.wikipedia.org/wiki/Gen" TargetMode="External"/><Relationship Id="rId26" Type="http://schemas.openxmlformats.org/officeDocument/2006/relationships/hyperlink" Target="http://es.wikipedia.org/wiki/Recesivo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s.wikipedia.org/wiki/Fenotipo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es.wikipedia.org/w/index.php?title=Mejora&amp;action=edit&amp;redlink=1" TargetMode="External"/><Relationship Id="rId17" Type="http://schemas.openxmlformats.org/officeDocument/2006/relationships/hyperlink" Target="http://es.wikipedia.org/wiki/%C3%81cido_desoxirribonucleico" TargetMode="External"/><Relationship Id="rId25" Type="http://schemas.openxmlformats.org/officeDocument/2006/relationships/hyperlink" Target="http://es.wikipedia.org/wiki/Cromosoma_hom%C3%B3logo" TargetMode="External"/><Relationship Id="rId33" Type="http://schemas.openxmlformats.org/officeDocument/2006/relationships/image" Target="media/image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Mol%C3%A9cula" TargetMode="External"/><Relationship Id="rId20" Type="http://schemas.openxmlformats.org/officeDocument/2006/relationships/hyperlink" Target="http://es.wikipedia.org/wiki/Prote%C3%ADna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Domesticaci%C3%B3n" TargetMode="External"/><Relationship Id="rId24" Type="http://schemas.openxmlformats.org/officeDocument/2006/relationships/hyperlink" Target="http://es.wikipedia.org/wiki/Dominante" TargetMode="External"/><Relationship Id="rId32" Type="http://schemas.openxmlformats.org/officeDocument/2006/relationships/image" Target="media/image6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Secuencia" TargetMode="External"/><Relationship Id="rId23" Type="http://schemas.openxmlformats.org/officeDocument/2006/relationships/hyperlink" Target="http://es.wikipedia.org/wiki/Alelo" TargetMode="External"/><Relationship Id="rId28" Type="http://schemas.openxmlformats.org/officeDocument/2006/relationships/hyperlink" Target="http://images.google.com.mx/imgres?imgurl=http://www.maquillarme.com/geishadibu.jpg&amp;imgrefurl=http://www.maquillarme.com/fantasias.html&amp;usg=__skQ8W6HEImlveLLWpbbYgXSssMc=&amp;h=267&amp;w=200&amp;sz=7&amp;hl=es&amp;start=6&amp;um=1&amp;tbnid=EdHhm-9lRzRZGM:&amp;tbnh=113&amp;tbnw=85&amp;prev=/images?q=nacimiento+de+cabello+en+la+frente+en+forma+de+pico&amp;hl=es&amp;um=1" TargetMode="External"/><Relationship Id="rId36" Type="http://schemas.openxmlformats.org/officeDocument/2006/relationships/header" Target="header1.xml"/><Relationship Id="rId10" Type="http://schemas.openxmlformats.org/officeDocument/2006/relationships/hyperlink" Target="http://es.wikipedia.org/wiki/%C3%81cido_desoxirribonucleico" TargetMode="External"/><Relationship Id="rId19" Type="http://schemas.openxmlformats.org/officeDocument/2006/relationships/hyperlink" Target="http://es.wikipedia.org/wiki/Amino%C3%A1cido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s.wikipedia.org/wiki/Cromosoma" TargetMode="External"/><Relationship Id="rId22" Type="http://schemas.openxmlformats.org/officeDocument/2006/relationships/hyperlink" Target="http://es.wikipedia.org/wiki/Diploide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images.google.com.mx/imgres?imgurl=http://www.maquillarme.com/frentenormal.jpg&amp;imgrefurl=http://www.maquillarme.com/frente.html&amp;usg=__whBQZrui7YRgbbaOihsZ_h1P3vw=&amp;h=166&amp;w=250&amp;sz=5&amp;hl=es&amp;start=8&amp;um=1&amp;tbnid=bJoy9ZO_FZ3ZTM:&amp;tbnh=74&amp;tbnw=111&amp;prev=/images?q=nacimiento+de+cabello+en+la+frente&amp;hl=es&amp;um=1" TargetMode="External"/><Relationship Id="rId35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369B4-CB90-4D8A-8D2B-D10506D25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9</Pages>
  <Words>1726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11201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65</cp:revision>
  <cp:lastPrinted>2009-03-19T18:54:00Z</cp:lastPrinted>
  <dcterms:created xsi:type="dcterms:W3CDTF">2008-11-24T22:43:00Z</dcterms:created>
  <dcterms:modified xsi:type="dcterms:W3CDTF">2010-06-10T18:08:00Z</dcterms:modified>
</cp:coreProperties>
</file>